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28" w:rsidRDefault="00846728">
      <w:r>
        <w:rPr>
          <w:noProof/>
        </w:rPr>
        <w:drawing>
          <wp:anchor distT="36576" distB="36576" distL="36576" distR="36576" simplePos="0" relativeHeight="251659264" behindDoc="0" locked="0" layoutInCell="1" allowOverlap="1">
            <wp:simplePos x="0" y="0"/>
            <wp:positionH relativeFrom="column">
              <wp:posOffset>4335780</wp:posOffset>
            </wp:positionH>
            <wp:positionV relativeFrom="paragraph">
              <wp:posOffset>-283845</wp:posOffset>
            </wp:positionV>
            <wp:extent cx="2286000" cy="1781175"/>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86000" cy="1781175"/>
                    </a:xfrm>
                    <a:prstGeom prst="rect">
                      <a:avLst/>
                    </a:prstGeom>
                    <a:noFill/>
                    <a:ln w="9525" algn="in">
                      <a:noFill/>
                      <a:miter lim="800000"/>
                      <a:headEnd/>
                      <a:tailEnd/>
                    </a:ln>
                  </pic:spPr>
                </pic:pic>
              </a:graphicData>
            </a:graphic>
          </wp:anchor>
        </w:drawing>
      </w:r>
    </w:p>
    <w:p w:rsidR="00846728" w:rsidRDefault="00846728"/>
    <w:p w:rsidR="00846728" w:rsidRDefault="00846728"/>
    <w:p w:rsidR="00846728" w:rsidRDefault="00846728"/>
    <w:p w:rsidR="00846728" w:rsidRDefault="00846728"/>
    <w:p w:rsidR="00846728" w:rsidRDefault="00846728"/>
    <w:p w:rsidR="00846728" w:rsidRDefault="00846728"/>
    <w:p w:rsidR="005448B3" w:rsidRDefault="00E973F7" w:rsidP="005448B3">
      <w:pPr>
        <w:widowControl w:val="0"/>
        <w:autoSpaceDE w:val="0"/>
        <w:autoSpaceDN w:val="0"/>
        <w:adjustRightInd w:val="0"/>
        <w:spacing w:after="0" w:line="1223" w:lineRule="exact"/>
        <w:ind w:right="-20"/>
        <w:rPr>
          <w:rFonts w:cstheme="minorHAnsi"/>
          <w:b/>
          <w:bCs/>
          <w:color w:val="4F2679"/>
          <w:spacing w:val="-94"/>
          <w:w w:val="129"/>
          <w:position w:val="-1"/>
          <w:sz w:val="96"/>
          <w:szCs w:val="116"/>
        </w:rPr>
      </w:pPr>
      <w:r>
        <w:rPr>
          <w:rFonts w:cstheme="minorHAnsi"/>
          <w:b/>
          <w:bCs/>
          <w:color w:val="4F2679"/>
          <w:spacing w:val="-94"/>
          <w:w w:val="129"/>
          <w:position w:val="-1"/>
          <w:sz w:val="96"/>
          <w:szCs w:val="116"/>
        </w:rPr>
        <w:t>AIM Awards L</w:t>
      </w:r>
      <w:r w:rsidR="004E16DE">
        <w:rPr>
          <w:rFonts w:cstheme="minorHAnsi"/>
          <w:b/>
          <w:bCs/>
          <w:color w:val="4F2679"/>
          <w:spacing w:val="-94"/>
          <w:w w:val="129"/>
          <w:position w:val="-1"/>
          <w:sz w:val="96"/>
          <w:szCs w:val="116"/>
        </w:rPr>
        <w:t>2</w:t>
      </w:r>
      <w:r w:rsidR="005448B3">
        <w:rPr>
          <w:rFonts w:cstheme="minorHAnsi"/>
          <w:b/>
          <w:bCs/>
          <w:color w:val="4F2679"/>
          <w:spacing w:val="-94"/>
          <w:w w:val="129"/>
          <w:position w:val="-1"/>
          <w:sz w:val="96"/>
          <w:szCs w:val="116"/>
        </w:rPr>
        <w:t xml:space="preserve"> </w:t>
      </w:r>
      <w:r w:rsidR="0024096D">
        <w:rPr>
          <w:rFonts w:cstheme="minorHAnsi"/>
          <w:b/>
          <w:bCs/>
          <w:color w:val="4F2679"/>
          <w:spacing w:val="-94"/>
          <w:w w:val="129"/>
          <w:position w:val="-1"/>
          <w:sz w:val="96"/>
          <w:szCs w:val="116"/>
        </w:rPr>
        <w:t>Award</w:t>
      </w:r>
      <w:r w:rsidR="005448B3">
        <w:rPr>
          <w:rFonts w:cstheme="minorHAnsi"/>
          <w:b/>
          <w:bCs/>
          <w:color w:val="4F2679"/>
          <w:spacing w:val="-94"/>
          <w:w w:val="129"/>
          <w:position w:val="-1"/>
          <w:sz w:val="96"/>
          <w:szCs w:val="116"/>
        </w:rPr>
        <w:t xml:space="preserve"> in </w:t>
      </w:r>
      <w:r w:rsidR="0024096D">
        <w:rPr>
          <w:rFonts w:cstheme="minorHAnsi"/>
          <w:b/>
          <w:bCs/>
          <w:color w:val="4F2679"/>
          <w:spacing w:val="-94"/>
          <w:w w:val="129"/>
          <w:position w:val="-1"/>
          <w:sz w:val="96"/>
          <w:szCs w:val="116"/>
        </w:rPr>
        <w:t>Safeguarding Procedures for Life and Work</w:t>
      </w:r>
      <w:r w:rsidR="00DF7221">
        <w:rPr>
          <w:rFonts w:cstheme="minorHAnsi"/>
          <w:b/>
          <w:bCs/>
          <w:color w:val="4F2679"/>
          <w:spacing w:val="-94"/>
          <w:w w:val="129"/>
          <w:position w:val="-1"/>
          <w:sz w:val="96"/>
          <w:szCs w:val="116"/>
        </w:rPr>
        <w:t xml:space="preserve"> V1</w:t>
      </w:r>
    </w:p>
    <w:p w:rsidR="00DF7221" w:rsidRPr="00DF7221" w:rsidRDefault="000870AB" w:rsidP="00DF7221">
      <w:pPr>
        <w:widowControl w:val="0"/>
        <w:autoSpaceDE w:val="0"/>
        <w:autoSpaceDN w:val="0"/>
        <w:adjustRightInd w:val="0"/>
        <w:spacing w:after="0" w:line="1223" w:lineRule="exact"/>
        <w:ind w:right="-20"/>
        <w:outlineLvl w:val="0"/>
        <w:rPr>
          <w:rFonts w:cstheme="minorHAnsi"/>
          <w:b/>
          <w:bCs/>
          <w:color w:val="EE2C74"/>
          <w:spacing w:val="-94"/>
          <w:w w:val="129"/>
          <w:position w:val="-1"/>
          <w:sz w:val="96"/>
          <w:szCs w:val="116"/>
        </w:rPr>
      </w:pPr>
      <w:r>
        <w:rPr>
          <w:rFonts w:cstheme="minorHAnsi"/>
          <w:b/>
          <w:bCs/>
          <w:color w:val="EE2C74"/>
          <w:spacing w:val="-94"/>
          <w:w w:val="129"/>
          <w:position w:val="-1"/>
          <w:sz w:val="96"/>
          <w:szCs w:val="116"/>
        </w:rPr>
        <w:t xml:space="preserve">Assessment </w:t>
      </w:r>
      <w:r w:rsidR="00DF7221">
        <w:rPr>
          <w:rFonts w:cstheme="minorHAnsi"/>
          <w:b/>
          <w:bCs/>
          <w:color w:val="EE2C74"/>
          <w:spacing w:val="-94"/>
          <w:w w:val="129"/>
          <w:position w:val="-1"/>
          <w:sz w:val="96"/>
          <w:szCs w:val="116"/>
        </w:rPr>
        <w:t xml:space="preserve">Resource </w:t>
      </w:r>
      <w:r>
        <w:rPr>
          <w:rFonts w:cstheme="minorHAnsi"/>
          <w:b/>
          <w:bCs/>
          <w:color w:val="EE2C74"/>
          <w:spacing w:val="-94"/>
          <w:w w:val="129"/>
          <w:position w:val="-1"/>
          <w:sz w:val="96"/>
          <w:szCs w:val="116"/>
        </w:rPr>
        <w:t>Pack</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DF7221" w:rsidTr="000925FC">
        <w:tc>
          <w:tcPr>
            <w:tcW w:w="3261" w:type="dxa"/>
          </w:tcPr>
          <w:p w:rsidR="00DF7221" w:rsidRPr="006676C4" w:rsidRDefault="00DF7221" w:rsidP="000925FC">
            <w:pPr>
              <w:spacing w:before="120"/>
              <w:rPr>
                <w:color w:val="4F2679"/>
              </w:rPr>
            </w:pPr>
            <w:r w:rsidRPr="006676C4">
              <w:rPr>
                <w:color w:val="4F2679"/>
                <w:sz w:val="32"/>
                <w:szCs w:val="32"/>
              </w:rPr>
              <w:t>Learner Name:</w:t>
            </w:r>
          </w:p>
        </w:tc>
        <w:tc>
          <w:tcPr>
            <w:tcW w:w="7088" w:type="dxa"/>
            <w:tcBorders>
              <w:bottom w:val="single" w:sz="4" w:space="0" w:color="4F2679"/>
            </w:tcBorders>
          </w:tcPr>
          <w:p w:rsidR="00DF7221" w:rsidRDefault="00DF7221" w:rsidP="000925FC">
            <w:pPr>
              <w:spacing w:before="120"/>
            </w:pPr>
          </w:p>
        </w:tc>
      </w:tr>
      <w:tr w:rsidR="00DF7221" w:rsidTr="000925FC">
        <w:tc>
          <w:tcPr>
            <w:tcW w:w="3261" w:type="dxa"/>
          </w:tcPr>
          <w:p w:rsidR="00DF7221" w:rsidRPr="006676C4" w:rsidRDefault="00DF7221" w:rsidP="000925FC">
            <w:pPr>
              <w:spacing w:before="120"/>
              <w:rPr>
                <w:color w:val="4F2679"/>
              </w:rPr>
            </w:pPr>
            <w:r w:rsidRPr="006676C4">
              <w:rPr>
                <w:color w:val="4F2679"/>
                <w:sz w:val="32"/>
                <w:szCs w:val="32"/>
              </w:rPr>
              <w:t>Learner Number:</w:t>
            </w:r>
          </w:p>
        </w:tc>
        <w:tc>
          <w:tcPr>
            <w:tcW w:w="7088" w:type="dxa"/>
            <w:tcBorders>
              <w:top w:val="single" w:sz="4" w:space="0" w:color="4F2679"/>
              <w:bottom w:val="single" w:sz="4" w:space="0" w:color="4F2679"/>
            </w:tcBorders>
          </w:tcPr>
          <w:p w:rsidR="00DF7221" w:rsidRDefault="00DF7221" w:rsidP="000925FC">
            <w:pPr>
              <w:spacing w:before="120"/>
            </w:pPr>
          </w:p>
        </w:tc>
      </w:tr>
      <w:tr w:rsidR="00DF7221" w:rsidTr="000925FC">
        <w:tc>
          <w:tcPr>
            <w:tcW w:w="3261" w:type="dxa"/>
          </w:tcPr>
          <w:p w:rsidR="00DF7221" w:rsidRPr="006676C4" w:rsidRDefault="00DF7221" w:rsidP="000925FC">
            <w:pPr>
              <w:spacing w:before="120"/>
              <w:rPr>
                <w:color w:val="4F2679"/>
              </w:rPr>
            </w:pPr>
            <w:r w:rsidRPr="006676C4">
              <w:rPr>
                <w:color w:val="4F2679"/>
                <w:sz w:val="32"/>
                <w:szCs w:val="32"/>
              </w:rPr>
              <w:t>Course:</w:t>
            </w:r>
          </w:p>
        </w:tc>
        <w:tc>
          <w:tcPr>
            <w:tcW w:w="7088" w:type="dxa"/>
            <w:tcBorders>
              <w:top w:val="single" w:sz="4" w:space="0" w:color="4F2679"/>
              <w:bottom w:val="single" w:sz="4" w:space="0" w:color="4F2679"/>
            </w:tcBorders>
          </w:tcPr>
          <w:p w:rsidR="00DF7221" w:rsidRDefault="00DF7221" w:rsidP="000925FC">
            <w:pPr>
              <w:spacing w:before="120"/>
            </w:pPr>
          </w:p>
        </w:tc>
      </w:tr>
      <w:tr w:rsidR="00DF7221" w:rsidTr="000925FC">
        <w:tc>
          <w:tcPr>
            <w:tcW w:w="3261" w:type="dxa"/>
          </w:tcPr>
          <w:p w:rsidR="00DF7221" w:rsidRPr="006676C4" w:rsidRDefault="00DF7221" w:rsidP="000925FC">
            <w:pPr>
              <w:spacing w:before="120"/>
              <w:rPr>
                <w:color w:val="4F2679"/>
              </w:rPr>
            </w:pPr>
            <w:r w:rsidRPr="006676C4">
              <w:rPr>
                <w:color w:val="4F2679"/>
                <w:sz w:val="32"/>
                <w:szCs w:val="32"/>
              </w:rPr>
              <w:t>Tutor:</w:t>
            </w:r>
          </w:p>
        </w:tc>
        <w:tc>
          <w:tcPr>
            <w:tcW w:w="7088" w:type="dxa"/>
            <w:tcBorders>
              <w:top w:val="single" w:sz="4" w:space="0" w:color="4F2679"/>
              <w:bottom w:val="single" w:sz="4" w:space="0" w:color="4F2679"/>
            </w:tcBorders>
          </w:tcPr>
          <w:p w:rsidR="00DF7221" w:rsidRDefault="00DF7221" w:rsidP="000925FC">
            <w:pPr>
              <w:spacing w:before="120"/>
            </w:pPr>
          </w:p>
        </w:tc>
      </w:tr>
      <w:tr w:rsidR="00DF7221" w:rsidTr="000925FC">
        <w:tc>
          <w:tcPr>
            <w:tcW w:w="3261" w:type="dxa"/>
          </w:tcPr>
          <w:p w:rsidR="00DF7221" w:rsidRPr="006676C4" w:rsidRDefault="00DF7221" w:rsidP="000925FC">
            <w:pPr>
              <w:spacing w:before="120"/>
              <w:rPr>
                <w:color w:val="4F2679"/>
              </w:rPr>
            </w:pPr>
            <w:r w:rsidRPr="006676C4">
              <w:rPr>
                <w:color w:val="4F2679"/>
                <w:sz w:val="32"/>
                <w:szCs w:val="32"/>
              </w:rPr>
              <w:t>Learner Signature:</w:t>
            </w:r>
          </w:p>
        </w:tc>
        <w:tc>
          <w:tcPr>
            <w:tcW w:w="7088" w:type="dxa"/>
            <w:tcBorders>
              <w:top w:val="single" w:sz="4" w:space="0" w:color="4F2679"/>
              <w:bottom w:val="single" w:sz="4" w:space="0" w:color="4F2679"/>
            </w:tcBorders>
          </w:tcPr>
          <w:p w:rsidR="00DF7221" w:rsidRDefault="00DF7221" w:rsidP="000925FC">
            <w:pPr>
              <w:spacing w:before="120"/>
            </w:pPr>
          </w:p>
        </w:tc>
      </w:tr>
      <w:tr w:rsidR="00DF7221" w:rsidTr="000925FC">
        <w:tc>
          <w:tcPr>
            <w:tcW w:w="3261" w:type="dxa"/>
          </w:tcPr>
          <w:p w:rsidR="00DF7221" w:rsidRPr="006676C4" w:rsidRDefault="00DF7221" w:rsidP="000925FC">
            <w:pPr>
              <w:spacing w:before="120"/>
              <w:rPr>
                <w:color w:val="4F2679"/>
              </w:rPr>
            </w:pPr>
            <w:r w:rsidRPr="006676C4">
              <w:rPr>
                <w:color w:val="4F2679"/>
                <w:sz w:val="32"/>
                <w:szCs w:val="32"/>
              </w:rPr>
              <w:t>Date Started:</w:t>
            </w:r>
          </w:p>
        </w:tc>
        <w:tc>
          <w:tcPr>
            <w:tcW w:w="7088" w:type="dxa"/>
            <w:tcBorders>
              <w:top w:val="single" w:sz="4" w:space="0" w:color="4F2679"/>
              <w:bottom w:val="single" w:sz="4" w:space="0" w:color="4F2679"/>
            </w:tcBorders>
          </w:tcPr>
          <w:p w:rsidR="00DF7221" w:rsidRDefault="00DF7221" w:rsidP="000925FC">
            <w:pPr>
              <w:spacing w:before="60"/>
            </w:pPr>
          </w:p>
        </w:tc>
      </w:tr>
      <w:tr w:rsidR="00DF7221" w:rsidTr="000925FC">
        <w:tc>
          <w:tcPr>
            <w:tcW w:w="3261" w:type="dxa"/>
          </w:tcPr>
          <w:p w:rsidR="00DF7221" w:rsidRPr="006676C4" w:rsidRDefault="00DF7221" w:rsidP="000925FC">
            <w:pPr>
              <w:spacing w:before="120"/>
              <w:rPr>
                <w:color w:val="4F2679"/>
              </w:rPr>
            </w:pPr>
            <w:r w:rsidRPr="006676C4">
              <w:rPr>
                <w:color w:val="4F2679"/>
                <w:sz w:val="32"/>
                <w:szCs w:val="32"/>
              </w:rPr>
              <w:t>Date Completed:</w:t>
            </w:r>
          </w:p>
        </w:tc>
        <w:tc>
          <w:tcPr>
            <w:tcW w:w="7088" w:type="dxa"/>
            <w:tcBorders>
              <w:top w:val="single" w:sz="4" w:space="0" w:color="4F2679"/>
              <w:bottom w:val="single" w:sz="4" w:space="0" w:color="4F2679"/>
            </w:tcBorders>
          </w:tcPr>
          <w:p w:rsidR="00DF7221" w:rsidRDefault="00DF7221" w:rsidP="000925FC">
            <w:pPr>
              <w:spacing w:before="60"/>
            </w:pPr>
          </w:p>
        </w:tc>
      </w:tr>
    </w:tbl>
    <w:p w:rsidR="00846728" w:rsidRDefault="00846728"/>
    <w:p w:rsidR="00846728" w:rsidRDefault="00846728"/>
    <w:p w:rsidR="00F21AF4" w:rsidRPr="00B30A8F" w:rsidRDefault="00F21AF4" w:rsidP="00F21AF4">
      <w:pPr>
        <w:spacing w:after="0" w:line="240" w:lineRule="auto"/>
        <w:outlineLvl w:val="0"/>
        <w:rPr>
          <w:rFonts w:cstheme="minorHAnsi"/>
          <w:b/>
          <w:color w:val="4F2683"/>
          <w:w w:val="110"/>
          <w:sz w:val="28"/>
        </w:rPr>
      </w:pPr>
      <w:r w:rsidRPr="00B30A8F">
        <w:rPr>
          <w:rFonts w:cstheme="minorHAnsi"/>
          <w:b/>
          <w:color w:val="4F2683"/>
          <w:sz w:val="28"/>
        </w:rPr>
        <w:t>About</w:t>
      </w:r>
      <w:r w:rsidRPr="00B30A8F">
        <w:rPr>
          <w:rFonts w:cstheme="minorHAnsi"/>
          <w:b/>
          <w:color w:val="4F2683"/>
          <w:spacing w:val="35"/>
          <w:sz w:val="28"/>
        </w:rPr>
        <w:t xml:space="preserve"> </w:t>
      </w:r>
      <w:r w:rsidRPr="00B30A8F">
        <w:rPr>
          <w:rFonts w:cstheme="minorHAnsi"/>
          <w:b/>
          <w:color w:val="4F2683"/>
          <w:sz w:val="28"/>
        </w:rPr>
        <w:t>this</w:t>
      </w:r>
      <w:r w:rsidRPr="00B30A8F">
        <w:rPr>
          <w:rFonts w:cstheme="minorHAnsi"/>
          <w:b/>
          <w:color w:val="4F2683"/>
          <w:spacing w:val="41"/>
          <w:sz w:val="28"/>
        </w:rPr>
        <w:t xml:space="preserve"> Q</w:t>
      </w:r>
      <w:r w:rsidRPr="00B30A8F">
        <w:rPr>
          <w:rFonts w:cstheme="minorHAnsi"/>
          <w:b/>
          <w:color w:val="4F2683"/>
          <w:w w:val="110"/>
          <w:sz w:val="28"/>
        </w:rPr>
        <w:t>ualification</w:t>
      </w:r>
    </w:p>
    <w:p w:rsidR="00246282" w:rsidRPr="009978D5" w:rsidRDefault="00DF7221" w:rsidP="009978D5">
      <w:pPr>
        <w:rPr>
          <w:rFonts w:cstheme="minorHAnsi"/>
          <w:color w:val="4F2683"/>
          <w:sz w:val="24"/>
        </w:rPr>
      </w:pPr>
      <w:r w:rsidRPr="00DF7221">
        <w:rPr>
          <w:rFonts w:cstheme="minorHAnsi"/>
          <w:color w:val="4F2683"/>
          <w:sz w:val="24"/>
        </w:rPr>
        <w:t xml:space="preserve">This qualification </w:t>
      </w:r>
      <w:r w:rsidR="009978D5">
        <w:rPr>
          <w:rFonts w:cstheme="minorHAnsi"/>
          <w:color w:val="4F2683"/>
          <w:sz w:val="24"/>
        </w:rPr>
        <w:t xml:space="preserve">is about </w:t>
      </w:r>
      <w:r w:rsidRPr="00DF7221">
        <w:rPr>
          <w:rFonts w:cstheme="minorHAnsi"/>
          <w:color w:val="4F2683"/>
          <w:sz w:val="24"/>
        </w:rPr>
        <w:t xml:space="preserve">safeguarding in both work situations and in daily life. </w:t>
      </w:r>
      <w:r w:rsidR="009978D5">
        <w:rPr>
          <w:rFonts w:cstheme="minorHAnsi"/>
          <w:color w:val="4F2683"/>
          <w:sz w:val="24"/>
        </w:rPr>
        <w:t xml:space="preserve">You </w:t>
      </w:r>
      <w:r w:rsidRPr="00DF7221">
        <w:rPr>
          <w:rFonts w:cstheme="minorHAnsi"/>
          <w:color w:val="4F2683"/>
          <w:sz w:val="24"/>
        </w:rPr>
        <w:t xml:space="preserve">will gain an understanding of what is meant by safeguarding and the risks and duty of care associated with it. </w:t>
      </w:r>
      <w:r w:rsidR="009978D5">
        <w:rPr>
          <w:rFonts w:cstheme="minorHAnsi"/>
          <w:color w:val="4F2683"/>
          <w:sz w:val="24"/>
        </w:rPr>
        <w:t>You</w:t>
      </w:r>
      <w:r w:rsidRPr="00DF7221">
        <w:rPr>
          <w:rFonts w:cstheme="minorHAnsi"/>
          <w:color w:val="4F2683"/>
          <w:sz w:val="24"/>
        </w:rPr>
        <w:t xml:space="preserve"> will also develop knowledge of the different sources of help and support that can be accessed in the form of information, advice or guidance. </w:t>
      </w:r>
    </w:p>
    <w:p w:rsidR="00F21AF4" w:rsidRPr="00B30A8F" w:rsidRDefault="00F21AF4" w:rsidP="00F21AF4">
      <w:pPr>
        <w:spacing w:after="0" w:line="240" w:lineRule="auto"/>
        <w:rPr>
          <w:rFonts w:cstheme="minorHAnsi"/>
          <w:b/>
          <w:color w:val="4F2683"/>
          <w:w w:val="107"/>
          <w:sz w:val="28"/>
        </w:rPr>
      </w:pPr>
      <w:r w:rsidRPr="00B30A8F">
        <w:rPr>
          <w:rFonts w:cstheme="minorHAnsi"/>
          <w:b/>
          <w:color w:val="4F2683"/>
          <w:sz w:val="28"/>
        </w:rPr>
        <w:t>Using</w:t>
      </w:r>
      <w:r w:rsidRPr="00B30A8F">
        <w:rPr>
          <w:rFonts w:cstheme="minorHAnsi"/>
          <w:b/>
          <w:color w:val="4F2683"/>
          <w:spacing w:val="7"/>
          <w:sz w:val="28"/>
        </w:rPr>
        <w:t xml:space="preserve"> </w:t>
      </w:r>
      <w:r w:rsidRPr="00B30A8F">
        <w:rPr>
          <w:rFonts w:cstheme="minorHAnsi"/>
          <w:b/>
          <w:color w:val="4F2683"/>
          <w:sz w:val="28"/>
        </w:rPr>
        <w:t>this</w:t>
      </w:r>
      <w:r w:rsidRPr="00B30A8F">
        <w:rPr>
          <w:rFonts w:cstheme="minorHAnsi"/>
          <w:b/>
          <w:color w:val="4F2683"/>
          <w:spacing w:val="41"/>
          <w:sz w:val="28"/>
        </w:rPr>
        <w:t xml:space="preserve"> </w:t>
      </w:r>
      <w:r w:rsidRPr="00B30A8F">
        <w:rPr>
          <w:rFonts w:cstheme="minorHAnsi"/>
          <w:b/>
          <w:color w:val="4F2683"/>
          <w:spacing w:val="-4"/>
          <w:w w:val="106"/>
          <w:sz w:val="28"/>
        </w:rPr>
        <w:t>assessment pack</w:t>
      </w:r>
    </w:p>
    <w:p w:rsidR="00F21AF4" w:rsidRPr="00B30A8F" w:rsidRDefault="00F21AF4" w:rsidP="00F21AF4">
      <w:pPr>
        <w:rPr>
          <w:rFonts w:cstheme="minorHAnsi"/>
          <w:color w:val="4F2683"/>
          <w:sz w:val="24"/>
          <w:szCs w:val="24"/>
        </w:rPr>
      </w:pPr>
      <w:r w:rsidRPr="00B30A8F">
        <w:rPr>
          <w:rFonts w:cstheme="minorHAnsi"/>
          <w:color w:val="4F2683"/>
          <w:sz w:val="24"/>
        </w:rPr>
        <w:t xml:space="preserve">As you work through this pack you will find </w:t>
      </w:r>
      <w:r w:rsidR="00DF7221">
        <w:rPr>
          <w:rFonts w:cstheme="minorHAnsi"/>
          <w:color w:val="4F2683"/>
          <w:sz w:val="24"/>
        </w:rPr>
        <w:t>tasks</w:t>
      </w:r>
      <w:r w:rsidRPr="00B30A8F">
        <w:rPr>
          <w:rFonts w:cstheme="minorHAnsi"/>
          <w:color w:val="4F2683"/>
          <w:sz w:val="24"/>
        </w:rPr>
        <w:t xml:space="preserve"> to complete </w:t>
      </w:r>
      <w:r w:rsidR="00DF7221" w:rsidRPr="00DF7221">
        <w:rPr>
          <w:rFonts w:cstheme="minorHAnsi"/>
          <w:color w:val="4F2683"/>
          <w:sz w:val="24"/>
        </w:rPr>
        <w:t>to provide an introduction to safeguarding in both wor</w:t>
      </w:r>
      <w:r w:rsidR="00DF7221">
        <w:rPr>
          <w:rFonts w:cstheme="minorHAnsi"/>
          <w:color w:val="4F2683"/>
          <w:sz w:val="24"/>
        </w:rPr>
        <w:t>k situations and in daily life.</w:t>
      </w:r>
      <w:r w:rsidR="00DF7221" w:rsidRPr="00B30A8F">
        <w:rPr>
          <w:rFonts w:cstheme="minorHAnsi"/>
          <w:color w:val="4F2683"/>
          <w:sz w:val="24"/>
        </w:rPr>
        <w:t xml:space="preserve"> The</w:t>
      </w:r>
      <w:r w:rsidRPr="00B30A8F">
        <w:rPr>
          <w:rFonts w:cstheme="minorHAnsi"/>
          <w:color w:val="4F2683"/>
          <w:sz w:val="24"/>
        </w:rPr>
        <w:t xml:space="preserve"> </w:t>
      </w:r>
      <w:r w:rsidR="00DF7221">
        <w:rPr>
          <w:rFonts w:cstheme="minorHAnsi"/>
          <w:color w:val="4F2683"/>
          <w:sz w:val="24"/>
        </w:rPr>
        <w:t>tasks will</w:t>
      </w:r>
      <w:r w:rsidRPr="00B30A8F">
        <w:rPr>
          <w:rFonts w:cstheme="minorHAnsi"/>
          <w:color w:val="4F2683"/>
          <w:sz w:val="24"/>
        </w:rPr>
        <w:t xml:space="preserve"> support your learning and so it is expected that you will complete all of them and have them marked. The completed, marked exercises are the assessments on </w:t>
      </w:r>
      <w:r w:rsidRPr="00B30A8F">
        <w:rPr>
          <w:rFonts w:cstheme="minorHAnsi"/>
          <w:color w:val="4F2683"/>
          <w:sz w:val="24"/>
          <w:szCs w:val="24"/>
        </w:rPr>
        <w:t xml:space="preserve">which your achievement of the AIM Awards </w:t>
      </w:r>
      <w:r w:rsidR="00DF7221" w:rsidRPr="00DF7221">
        <w:rPr>
          <w:rFonts w:cstheme="minorHAnsi"/>
          <w:color w:val="4F2683"/>
          <w:sz w:val="24"/>
          <w:szCs w:val="24"/>
        </w:rPr>
        <w:t>L2 Award in Safeguarding Procedures for Life and Work</w:t>
      </w:r>
      <w:r w:rsidR="00BA523D">
        <w:rPr>
          <w:rFonts w:cstheme="minorHAnsi"/>
          <w:color w:val="4F2683"/>
          <w:sz w:val="24"/>
          <w:szCs w:val="24"/>
        </w:rPr>
        <w:t xml:space="preserve"> </w:t>
      </w:r>
      <w:r w:rsidR="002C5038" w:rsidRPr="00B30A8F">
        <w:rPr>
          <w:rFonts w:cstheme="minorHAnsi"/>
          <w:color w:val="4F2683"/>
          <w:sz w:val="24"/>
          <w:szCs w:val="24"/>
        </w:rPr>
        <w:t>is</w:t>
      </w:r>
      <w:r w:rsidRPr="00B30A8F">
        <w:rPr>
          <w:rFonts w:cstheme="minorHAnsi"/>
          <w:color w:val="4F2683"/>
          <w:sz w:val="24"/>
          <w:szCs w:val="24"/>
        </w:rPr>
        <w:t xml:space="preserve"> based. </w:t>
      </w:r>
    </w:p>
    <w:p w:rsidR="00F21AF4" w:rsidRPr="00B30A8F" w:rsidRDefault="00F21AF4" w:rsidP="00F21AF4">
      <w:pPr>
        <w:spacing w:after="0" w:line="240" w:lineRule="auto"/>
        <w:rPr>
          <w:rFonts w:cstheme="minorHAnsi"/>
          <w:color w:val="4F2683"/>
          <w:sz w:val="24"/>
          <w:szCs w:val="24"/>
          <w:u w:val="single"/>
        </w:rPr>
      </w:pPr>
      <w:r w:rsidRPr="00B30A8F">
        <w:rPr>
          <w:rFonts w:cstheme="minorHAnsi"/>
          <w:color w:val="4F2683"/>
          <w:sz w:val="24"/>
          <w:szCs w:val="24"/>
          <w:u w:val="single"/>
        </w:rPr>
        <w:t>Tracking your evidence</w:t>
      </w:r>
    </w:p>
    <w:p w:rsidR="00F21AF4" w:rsidRPr="00B30A8F" w:rsidRDefault="00F21AF4" w:rsidP="00F21AF4">
      <w:pPr>
        <w:spacing w:after="0" w:line="240" w:lineRule="auto"/>
        <w:rPr>
          <w:rFonts w:cstheme="minorHAnsi"/>
          <w:color w:val="4F2683"/>
          <w:sz w:val="24"/>
          <w:szCs w:val="24"/>
        </w:rPr>
      </w:pPr>
      <w:r w:rsidRPr="00B30A8F">
        <w:rPr>
          <w:rFonts w:cstheme="minorHAnsi"/>
          <w:color w:val="4F2683"/>
          <w:sz w:val="24"/>
          <w:szCs w:val="24"/>
        </w:rPr>
        <w:t xml:space="preserve">During your course your Tutor/Assessor will ask you to carry out work either in the classroom, or at home which you’ll keep as evidence of your learning. </w:t>
      </w:r>
    </w:p>
    <w:p w:rsidR="00F21AF4" w:rsidRPr="00B30A8F" w:rsidRDefault="00F21AF4" w:rsidP="00F21AF4">
      <w:pPr>
        <w:spacing w:after="0" w:line="240" w:lineRule="auto"/>
        <w:rPr>
          <w:rFonts w:cstheme="minorHAnsi"/>
          <w:color w:val="4F2683"/>
          <w:sz w:val="24"/>
          <w:szCs w:val="24"/>
        </w:rPr>
      </w:pPr>
    </w:p>
    <w:p w:rsidR="00F21AF4" w:rsidRPr="00B30A8F" w:rsidRDefault="00F21AF4" w:rsidP="00F21AF4">
      <w:pPr>
        <w:spacing w:after="0" w:line="240" w:lineRule="auto"/>
        <w:rPr>
          <w:rFonts w:cstheme="minorHAnsi"/>
          <w:color w:val="4F2683"/>
          <w:sz w:val="24"/>
          <w:szCs w:val="24"/>
        </w:rPr>
      </w:pPr>
      <w:r w:rsidRPr="00B30A8F">
        <w:rPr>
          <w:rFonts w:cstheme="minorHAnsi"/>
          <w:color w:val="4F2683"/>
          <w:sz w:val="24"/>
          <w:szCs w:val="24"/>
        </w:rPr>
        <w:t>The work you produce (evidence) will be assessed by your Tutor/Assessor to ma</w:t>
      </w:r>
      <w:r w:rsidR="00D8578B" w:rsidRPr="00B30A8F">
        <w:rPr>
          <w:rFonts w:cstheme="minorHAnsi"/>
          <w:color w:val="4F2683"/>
          <w:sz w:val="24"/>
          <w:szCs w:val="24"/>
        </w:rPr>
        <w:t>ke sure you have</w:t>
      </w:r>
      <w:r w:rsidRPr="00B30A8F">
        <w:rPr>
          <w:rFonts w:cstheme="minorHAnsi"/>
          <w:color w:val="4F2683"/>
          <w:sz w:val="24"/>
          <w:szCs w:val="24"/>
        </w:rPr>
        <w:t xml:space="preserve"> covered everything in sufficient detail.  Y</w:t>
      </w:r>
      <w:r w:rsidR="00D8578B" w:rsidRPr="00B30A8F">
        <w:rPr>
          <w:rFonts w:cstheme="minorHAnsi"/>
          <w:color w:val="4F2683"/>
          <w:sz w:val="24"/>
          <w:szCs w:val="24"/>
        </w:rPr>
        <w:t xml:space="preserve">our evidence could be made from a combination </w:t>
      </w:r>
      <w:r w:rsidRPr="00B30A8F">
        <w:rPr>
          <w:rFonts w:cstheme="minorHAnsi"/>
          <w:color w:val="4F2683"/>
          <w:sz w:val="24"/>
          <w:szCs w:val="24"/>
        </w:rPr>
        <w:t>of:</w:t>
      </w:r>
    </w:p>
    <w:p w:rsidR="00F21AF4" w:rsidRPr="00B30A8F" w:rsidRDefault="00F21AF4" w:rsidP="00F21AF4">
      <w:pPr>
        <w:spacing w:after="0" w:line="240" w:lineRule="auto"/>
        <w:rPr>
          <w:rFonts w:cstheme="minorHAnsi"/>
          <w:color w:val="4F2683"/>
          <w:sz w:val="24"/>
          <w:szCs w:val="24"/>
        </w:rPr>
      </w:pP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W</w:t>
      </w:r>
      <w:r w:rsidR="00F21AF4" w:rsidRPr="00B30A8F">
        <w:rPr>
          <w:rFonts w:cstheme="minorHAnsi"/>
          <w:color w:val="4F2683"/>
          <w:sz w:val="24"/>
          <w:szCs w:val="24"/>
        </w:rPr>
        <w:t>ritten work or class notes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P</w:t>
      </w:r>
      <w:r w:rsidR="00F21AF4" w:rsidRPr="00B30A8F">
        <w:rPr>
          <w:rFonts w:cstheme="minorHAnsi"/>
          <w:color w:val="4F2683"/>
          <w:sz w:val="24"/>
          <w:szCs w:val="24"/>
        </w:rPr>
        <w:t>roducts or samples of practical work</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C</w:t>
      </w:r>
      <w:r w:rsidR="00F21AF4" w:rsidRPr="00B30A8F">
        <w:rPr>
          <w:rFonts w:cstheme="minorHAnsi"/>
          <w:color w:val="4F2683"/>
          <w:sz w:val="24"/>
          <w:szCs w:val="24"/>
        </w:rPr>
        <w:t>ase studies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L</w:t>
      </w:r>
      <w:r w:rsidR="00F21AF4" w:rsidRPr="00B30A8F">
        <w:rPr>
          <w:rFonts w:cstheme="minorHAnsi"/>
          <w:color w:val="4F2683"/>
          <w:sz w:val="24"/>
          <w:szCs w:val="24"/>
        </w:rPr>
        <w:t>earning logs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V</w:t>
      </w:r>
      <w:r w:rsidR="00F21AF4" w:rsidRPr="00B30A8F">
        <w:rPr>
          <w:rFonts w:cstheme="minorHAnsi"/>
          <w:color w:val="4F2683"/>
          <w:sz w:val="24"/>
          <w:szCs w:val="24"/>
        </w:rPr>
        <w:t>ideo or audio recordings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O</w:t>
      </w:r>
      <w:r w:rsidR="00F21AF4" w:rsidRPr="00B30A8F">
        <w:rPr>
          <w:rFonts w:cstheme="minorHAnsi"/>
          <w:color w:val="4F2683"/>
          <w:sz w:val="24"/>
          <w:szCs w:val="24"/>
        </w:rPr>
        <w:t xml:space="preserve">ther appropriate formats suggested by your Tutor/Assessor  </w:t>
      </w:r>
    </w:p>
    <w:p w:rsidR="00F21AF4" w:rsidRPr="00B30A8F" w:rsidRDefault="00F21AF4" w:rsidP="00F21AF4">
      <w:pPr>
        <w:spacing w:after="0" w:line="240" w:lineRule="auto"/>
        <w:rPr>
          <w:rFonts w:cstheme="minorHAnsi"/>
          <w:color w:val="4F2683"/>
          <w:sz w:val="24"/>
          <w:szCs w:val="24"/>
        </w:rPr>
      </w:pPr>
    </w:p>
    <w:p w:rsidR="00F21AF4" w:rsidRPr="00B30A8F" w:rsidRDefault="00F21AF4" w:rsidP="00F21AF4">
      <w:pPr>
        <w:spacing w:after="0" w:line="240" w:lineRule="auto"/>
        <w:rPr>
          <w:rFonts w:cstheme="minorHAnsi"/>
          <w:color w:val="4F2683"/>
          <w:sz w:val="24"/>
          <w:szCs w:val="24"/>
        </w:rPr>
      </w:pPr>
      <w:r w:rsidRPr="00B30A8F">
        <w:rPr>
          <w:rFonts w:cstheme="minorHAnsi"/>
          <w:color w:val="4F2683"/>
          <w:sz w:val="24"/>
          <w:szCs w:val="24"/>
        </w:rPr>
        <w:t xml:space="preserve">When all of your evidence is gathered together in a file or folder, this </w:t>
      </w:r>
      <w:r w:rsidR="00D8578B" w:rsidRPr="00B30A8F">
        <w:rPr>
          <w:rFonts w:cstheme="minorHAnsi"/>
          <w:color w:val="4F2683"/>
          <w:sz w:val="24"/>
          <w:szCs w:val="24"/>
        </w:rPr>
        <w:t>will become</w:t>
      </w:r>
      <w:r w:rsidRPr="00B30A8F">
        <w:rPr>
          <w:rFonts w:cstheme="minorHAnsi"/>
          <w:color w:val="4F2683"/>
          <w:sz w:val="24"/>
          <w:szCs w:val="24"/>
        </w:rPr>
        <w:t xml:space="preserve"> your portfolio.</w:t>
      </w:r>
    </w:p>
    <w:p w:rsidR="00F21AF4" w:rsidRPr="00B30A8F" w:rsidRDefault="00F21AF4" w:rsidP="00F21AF4">
      <w:pPr>
        <w:spacing w:after="0" w:line="240" w:lineRule="auto"/>
        <w:rPr>
          <w:rFonts w:cstheme="minorHAnsi"/>
          <w:color w:val="4F2683"/>
          <w:sz w:val="24"/>
          <w:szCs w:val="24"/>
        </w:rPr>
      </w:pPr>
    </w:p>
    <w:p w:rsidR="00F21AF4" w:rsidRPr="00B30A8F" w:rsidRDefault="00F21AF4" w:rsidP="00F21AF4">
      <w:pPr>
        <w:spacing w:after="0" w:line="240" w:lineRule="auto"/>
        <w:rPr>
          <w:rFonts w:cstheme="minorHAnsi"/>
          <w:color w:val="4F2683"/>
          <w:sz w:val="24"/>
          <w:szCs w:val="24"/>
        </w:rPr>
      </w:pPr>
      <w:r w:rsidRPr="00B30A8F">
        <w:rPr>
          <w:rFonts w:cstheme="minorHAnsi"/>
          <w:color w:val="4F2683"/>
          <w:sz w:val="24"/>
          <w:szCs w:val="24"/>
        </w:rPr>
        <w:t>Your centre and Assessor may have systems that they use to plan and monitor your assessment. These may be computer-based (e.g. using ‘e-portfolio’ software) or paper-based (using forms or checklists). These systems are designed to show how ea</w:t>
      </w:r>
      <w:r w:rsidR="00D8578B" w:rsidRPr="00B30A8F">
        <w:rPr>
          <w:rFonts w:cstheme="minorHAnsi"/>
          <w:color w:val="4F2683"/>
          <w:sz w:val="24"/>
          <w:szCs w:val="24"/>
        </w:rPr>
        <w:t>ch piece of evidence meets the</w:t>
      </w:r>
      <w:r w:rsidRPr="00B30A8F">
        <w:rPr>
          <w:rFonts w:cstheme="minorHAnsi"/>
          <w:color w:val="4F2683"/>
          <w:sz w:val="24"/>
          <w:szCs w:val="24"/>
        </w:rPr>
        <w:t xml:space="preserve"> learning outcomes and assessment criteria. </w:t>
      </w:r>
    </w:p>
    <w:p w:rsidR="00F21AF4" w:rsidRDefault="00F21AF4" w:rsidP="00F21AF4">
      <w:pPr>
        <w:spacing w:after="0" w:line="240" w:lineRule="auto"/>
        <w:rPr>
          <w:rFonts w:cstheme="minorHAnsi"/>
          <w:color w:val="4F2679"/>
        </w:rPr>
      </w:pPr>
    </w:p>
    <w:p w:rsidR="00846728" w:rsidRPr="00B30A8F" w:rsidRDefault="00846728" w:rsidP="00846728">
      <w:pPr>
        <w:rPr>
          <w:b/>
          <w:color w:val="EE2C74"/>
          <w:sz w:val="38"/>
          <w:szCs w:val="38"/>
        </w:rPr>
      </w:pPr>
      <w:r w:rsidRPr="00B30A8F">
        <w:rPr>
          <w:b/>
          <w:color w:val="EE2C74"/>
          <w:sz w:val="38"/>
          <w:szCs w:val="38"/>
        </w:rPr>
        <w:t>You</w:t>
      </w:r>
      <w:r w:rsidR="00051603" w:rsidRPr="00B30A8F">
        <w:rPr>
          <w:b/>
          <w:color w:val="EE2C74"/>
          <w:sz w:val="38"/>
          <w:szCs w:val="38"/>
        </w:rPr>
        <w:t xml:space="preserve"> will</w:t>
      </w:r>
      <w:r w:rsidRPr="00B30A8F">
        <w:rPr>
          <w:b/>
          <w:color w:val="EE2C74"/>
          <w:sz w:val="38"/>
          <w:szCs w:val="38"/>
        </w:rPr>
        <w:t xml:space="preserve"> be working to achieve the following learning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2736F4" w:rsidTr="00DE7879">
        <w:tc>
          <w:tcPr>
            <w:tcW w:w="10682" w:type="dxa"/>
          </w:tcPr>
          <w:p w:rsidR="002736F4" w:rsidRPr="00B30A8F" w:rsidRDefault="0024096D" w:rsidP="00246282">
            <w:pPr>
              <w:rPr>
                <w:b/>
                <w:color w:val="4F2683"/>
                <w:sz w:val="24"/>
                <w:szCs w:val="20"/>
              </w:rPr>
            </w:pPr>
            <w:r w:rsidRPr="00B30A8F">
              <w:rPr>
                <w:b/>
                <w:color w:val="4F2683"/>
                <w:sz w:val="24"/>
                <w:szCs w:val="20"/>
              </w:rPr>
              <w:t>Safeguarding Procedures for Life and Work</w:t>
            </w:r>
            <w:r w:rsidR="009978D5">
              <w:rPr>
                <w:b/>
                <w:color w:val="4F2683"/>
                <w:sz w:val="24"/>
                <w:szCs w:val="20"/>
              </w:rPr>
              <w:t xml:space="preserve"> L2</w:t>
            </w:r>
          </w:p>
          <w:p w:rsidR="00246282" w:rsidRPr="00B30A8F" w:rsidRDefault="00246282" w:rsidP="00246282">
            <w:pPr>
              <w:rPr>
                <w:b/>
                <w:color w:val="4F2683"/>
                <w:sz w:val="24"/>
                <w:szCs w:val="20"/>
              </w:rPr>
            </w:pPr>
          </w:p>
          <w:p w:rsidR="0035367F" w:rsidRPr="00B30A8F" w:rsidRDefault="0035367F" w:rsidP="001D2836">
            <w:pPr>
              <w:pStyle w:val="ListParagraph"/>
              <w:numPr>
                <w:ilvl w:val="0"/>
                <w:numId w:val="3"/>
              </w:numPr>
              <w:rPr>
                <w:rFonts w:cstheme="minorHAnsi"/>
                <w:color w:val="4F2683"/>
                <w:sz w:val="24"/>
                <w:szCs w:val="24"/>
              </w:rPr>
            </w:pPr>
            <w:r w:rsidRPr="00B30A8F">
              <w:rPr>
                <w:rFonts w:cstheme="minorHAnsi"/>
                <w:color w:val="4F2683"/>
                <w:sz w:val="24"/>
                <w:szCs w:val="24"/>
              </w:rPr>
              <w:t xml:space="preserve">Know about </w:t>
            </w:r>
            <w:r w:rsidR="0024096D" w:rsidRPr="00B30A8F">
              <w:rPr>
                <w:rFonts w:cstheme="minorHAnsi"/>
                <w:color w:val="4F2683"/>
                <w:sz w:val="24"/>
                <w:szCs w:val="24"/>
              </w:rPr>
              <w:t xml:space="preserve">safeguarding </w:t>
            </w:r>
            <w:r w:rsidR="00DF7221">
              <w:rPr>
                <w:rFonts w:cstheme="minorHAnsi"/>
                <w:color w:val="4F2683"/>
                <w:sz w:val="24"/>
                <w:szCs w:val="24"/>
              </w:rPr>
              <w:t>and protection responsibilities</w:t>
            </w:r>
          </w:p>
          <w:p w:rsidR="0035367F" w:rsidRPr="00B30A8F" w:rsidRDefault="0035367F" w:rsidP="001D2836">
            <w:pPr>
              <w:pStyle w:val="ListParagraph"/>
              <w:numPr>
                <w:ilvl w:val="0"/>
                <w:numId w:val="3"/>
              </w:numPr>
              <w:rPr>
                <w:rFonts w:cstheme="minorHAnsi"/>
                <w:color w:val="4F2683"/>
                <w:sz w:val="24"/>
                <w:szCs w:val="24"/>
              </w:rPr>
            </w:pPr>
            <w:r w:rsidRPr="00B30A8F">
              <w:rPr>
                <w:rFonts w:cstheme="minorHAnsi"/>
                <w:color w:val="4F2683"/>
                <w:sz w:val="24"/>
                <w:szCs w:val="24"/>
              </w:rPr>
              <w:t xml:space="preserve">Know </w:t>
            </w:r>
            <w:r w:rsidR="00DF7221">
              <w:rPr>
                <w:rFonts w:cstheme="minorHAnsi"/>
                <w:color w:val="4F2683"/>
                <w:sz w:val="24"/>
                <w:szCs w:val="24"/>
              </w:rPr>
              <w:t>how to recognise unsafe practices</w:t>
            </w:r>
          </w:p>
          <w:p w:rsidR="0035367F" w:rsidRPr="00B30A8F" w:rsidRDefault="0035367F" w:rsidP="001D2836">
            <w:pPr>
              <w:pStyle w:val="ListParagraph"/>
              <w:numPr>
                <w:ilvl w:val="0"/>
                <w:numId w:val="3"/>
              </w:numPr>
              <w:rPr>
                <w:rFonts w:cstheme="minorHAnsi"/>
                <w:color w:val="4F2683"/>
                <w:sz w:val="24"/>
                <w:szCs w:val="24"/>
              </w:rPr>
            </w:pPr>
            <w:r w:rsidRPr="00B30A8F">
              <w:rPr>
                <w:rFonts w:cstheme="minorHAnsi"/>
                <w:color w:val="4F2683"/>
                <w:sz w:val="24"/>
                <w:szCs w:val="24"/>
              </w:rPr>
              <w:t xml:space="preserve">Know </w:t>
            </w:r>
            <w:r w:rsidR="0024096D" w:rsidRPr="00B30A8F">
              <w:rPr>
                <w:rFonts w:cstheme="minorHAnsi"/>
                <w:color w:val="4F2683"/>
                <w:sz w:val="24"/>
                <w:szCs w:val="24"/>
              </w:rPr>
              <w:t>the procedures for reporting or disclosing safeguarding concerns</w:t>
            </w:r>
            <w:r w:rsidRPr="00B30A8F">
              <w:rPr>
                <w:rFonts w:cstheme="minorHAnsi"/>
                <w:color w:val="4F2683"/>
                <w:sz w:val="24"/>
                <w:szCs w:val="24"/>
              </w:rPr>
              <w:t xml:space="preserve"> </w:t>
            </w:r>
          </w:p>
          <w:p w:rsidR="0035367F" w:rsidRPr="0035367F" w:rsidRDefault="0035367F" w:rsidP="0035367F">
            <w:pPr>
              <w:rPr>
                <w:color w:val="4F2679"/>
                <w:sz w:val="24"/>
                <w:szCs w:val="20"/>
              </w:rPr>
            </w:pPr>
          </w:p>
          <w:p w:rsidR="009978D5" w:rsidRDefault="009978D5" w:rsidP="00435725">
            <w:pPr>
              <w:jc w:val="center"/>
              <w:rPr>
                <w:b/>
                <w:color w:val="EE2C74"/>
                <w:sz w:val="48"/>
                <w:szCs w:val="48"/>
              </w:rPr>
            </w:pPr>
          </w:p>
          <w:p w:rsidR="009978D5" w:rsidRDefault="009978D5" w:rsidP="00435725">
            <w:pPr>
              <w:jc w:val="center"/>
              <w:rPr>
                <w:b/>
                <w:color w:val="EE2C74"/>
                <w:sz w:val="48"/>
                <w:szCs w:val="48"/>
              </w:rPr>
            </w:pPr>
          </w:p>
          <w:p w:rsidR="00435725" w:rsidRPr="00435725" w:rsidRDefault="00435725" w:rsidP="00435725">
            <w:pPr>
              <w:jc w:val="center"/>
              <w:rPr>
                <w:b/>
                <w:color w:val="EE2C74"/>
                <w:sz w:val="48"/>
                <w:szCs w:val="48"/>
              </w:rPr>
            </w:pPr>
            <w:r w:rsidRPr="00435725">
              <w:rPr>
                <w:b/>
                <w:color w:val="EE2C74"/>
                <w:sz w:val="48"/>
                <w:szCs w:val="48"/>
              </w:rPr>
              <w:t>Record of Learner</w:t>
            </w:r>
            <w:r w:rsidRPr="00112656">
              <w:rPr>
                <w:b/>
                <w:color w:val="EE2C74"/>
                <w:sz w:val="40"/>
                <w:szCs w:val="48"/>
              </w:rPr>
              <w:t xml:space="preserve"> </w:t>
            </w:r>
            <w:r w:rsidRPr="00435725">
              <w:rPr>
                <w:b/>
                <w:color w:val="EE2C74"/>
                <w:sz w:val="48"/>
                <w:szCs w:val="48"/>
              </w:rPr>
              <w:t>Achievement</w:t>
            </w:r>
          </w:p>
        </w:tc>
      </w:tr>
    </w:tbl>
    <w:tbl>
      <w:tblPr>
        <w:tblStyle w:val="TableGrid"/>
        <w:tblpPr w:leftFromText="180" w:rightFromText="180" w:vertAnchor="text" w:horzAnchor="margin" w:tblpY="1118"/>
        <w:tblW w:w="10173" w:type="dxa"/>
        <w:tblBorders>
          <w:top w:val="single" w:sz="4" w:space="0" w:color="4F2679"/>
          <w:left w:val="single" w:sz="4" w:space="0" w:color="4F2679"/>
          <w:bottom w:val="single" w:sz="4" w:space="0" w:color="4F2679"/>
          <w:right w:val="single" w:sz="4" w:space="0" w:color="4F2679"/>
          <w:insideH w:val="single" w:sz="4" w:space="0" w:color="4F2679"/>
          <w:insideV w:val="single" w:sz="4" w:space="0" w:color="4F2679"/>
        </w:tblBorders>
        <w:tblLayout w:type="fixed"/>
        <w:tblLook w:val="04A0" w:firstRow="1" w:lastRow="0" w:firstColumn="1" w:lastColumn="0" w:noHBand="0" w:noVBand="1"/>
      </w:tblPr>
      <w:tblGrid>
        <w:gridCol w:w="2660"/>
        <w:gridCol w:w="5245"/>
        <w:gridCol w:w="992"/>
        <w:gridCol w:w="1276"/>
      </w:tblGrid>
      <w:tr w:rsidR="00F850C2" w:rsidRPr="00112656" w:rsidTr="00F850C2">
        <w:tc>
          <w:tcPr>
            <w:tcW w:w="2660" w:type="dxa"/>
          </w:tcPr>
          <w:p w:rsidR="00F850C2" w:rsidRPr="00112656" w:rsidRDefault="00F850C2" w:rsidP="00435725">
            <w:pPr>
              <w:rPr>
                <w:b/>
                <w:color w:val="4F2683"/>
                <w:sz w:val="20"/>
                <w:szCs w:val="20"/>
              </w:rPr>
            </w:pPr>
            <w:r w:rsidRPr="00112656">
              <w:rPr>
                <w:b/>
                <w:color w:val="4F2683"/>
                <w:sz w:val="20"/>
                <w:szCs w:val="20"/>
              </w:rPr>
              <w:lastRenderedPageBreak/>
              <w:t xml:space="preserve">Learning Outcomes </w:t>
            </w:r>
          </w:p>
          <w:p w:rsidR="00F850C2" w:rsidRPr="00112656" w:rsidRDefault="00F850C2" w:rsidP="00435725">
            <w:pPr>
              <w:rPr>
                <w:b/>
                <w:color w:val="4F2683"/>
                <w:sz w:val="20"/>
                <w:szCs w:val="20"/>
              </w:rPr>
            </w:pPr>
          </w:p>
          <w:p w:rsidR="00F850C2" w:rsidRPr="00112656" w:rsidRDefault="00F850C2" w:rsidP="00435725">
            <w:pPr>
              <w:rPr>
                <w:b/>
                <w:color w:val="4F2683"/>
                <w:sz w:val="20"/>
                <w:szCs w:val="20"/>
              </w:rPr>
            </w:pPr>
            <w:r w:rsidRPr="00112656">
              <w:rPr>
                <w:b/>
                <w:color w:val="4F2683"/>
                <w:sz w:val="20"/>
                <w:szCs w:val="20"/>
              </w:rPr>
              <w:t>The learner will:</w:t>
            </w:r>
          </w:p>
        </w:tc>
        <w:tc>
          <w:tcPr>
            <w:tcW w:w="5245" w:type="dxa"/>
          </w:tcPr>
          <w:p w:rsidR="00F850C2" w:rsidRPr="00112656" w:rsidRDefault="00F850C2" w:rsidP="00435725">
            <w:pPr>
              <w:rPr>
                <w:b/>
                <w:color w:val="4F2683"/>
                <w:sz w:val="20"/>
                <w:szCs w:val="20"/>
              </w:rPr>
            </w:pPr>
            <w:r w:rsidRPr="00112656">
              <w:rPr>
                <w:b/>
                <w:color w:val="4F2683"/>
                <w:sz w:val="20"/>
                <w:szCs w:val="20"/>
              </w:rPr>
              <w:t xml:space="preserve">Assessment Criteria </w:t>
            </w:r>
          </w:p>
          <w:p w:rsidR="00F850C2" w:rsidRPr="00112656" w:rsidRDefault="00F850C2" w:rsidP="00435725">
            <w:pPr>
              <w:rPr>
                <w:b/>
                <w:color w:val="4F2683"/>
                <w:sz w:val="20"/>
                <w:szCs w:val="20"/>
              </w:rPr>
            </w:pPr>
          </w:p>
          <w:p w:rsidR="00F850C2" w:rsidRPr="00112656" w:rsidRDefault="00F850C2" w:rsidP="00435725">
            <w:pPr>
              <w:rPr>
                <w:b/>
                <w:color w:val="4F2683"/>
                <w:sz w:val="20"/>
                <w:szCs w:val="20"/>
              </w:rPr>
            </w:pPr>
            <w:r w:rsidRPr="00112656">
              <w:rPr>
                <w:b/>
                <w:color w:val="4F2683"/>
                <w:sz w:val="20"/>
                <w:szCs w:val="20"/>
              </w:rPr>
              <w:t>The learner can:</w:t>
            </w:r>
          </w:p>
        </w:tc>
        <w:tc>
          <w:tcPr>
            <w:tcW w:w="992" w:type="dxa"/>
          </w:tcPr>
          <w:p w:rsidR="00F850C2" w:rsidRPr="00112656" w:rsidRDefault="00F850C2" w:rsidP="00F850C2">
            <w:pPr>
              <w:jc w:val="center"/>
              <w:rPr>
                <w:b/>
                <w:color w:val="4F2683"/>
                <w:sz w:val="20"/>
                <w:szCs w:val="20"/>
              </w:rPr>
            </w:pPr>
            <w:r>
              <w:rPr>
                <w:b/>
                <w:color w:val="4F2683"/>
                <w:sz w:val="20"/>
                <w:szCs w:val="20"/>
              </w:rPr>
              <w:t>Evidence Location</w:t>
            </w:r>
          </w:p>
        </w:tc>
        <w:tc>
          <w:tcPr>
            <w:tcW w:w="1276" w:type="dxa"/>
          </w:tcPr>
          <w:p w:rsidR="00F850C2" w:rsidRPr="00112656" w:rsidRDefault="00F850C2" w:rsidP="00F850C2">
            <w:pPr>
              <w:jc w:val="center"/>
              <w:rPr>
                <w:b/>
                <w:color w:val="4F2683"/>
                <w:sz w:val="20"/>
                <w:szCs w:val="20"/>
              </w:rPr>
            </w:pPr>
            <w:r w:rsidRPr="00112656">
              <w:rPr>
                <w:b/>
                <w:color w:val="4F2683"/>
                <w:sz w:val="20"/>
                <w:szCs w:val="20"/>
              </w:rPr>
              <w:t>Completed?</w:t>
            </w:r>
          </w:p>
          <w:p w:rsidR="00F850C2" w:rsidRPr="00112656" w:rsidRDefault="00F850C2" w:rsidP="00F850C2">
            <w:pPr>
              <w:jc w:val="center"/>
              <w:rPr>
                <w:b/>
                <w:color w:val="4F2683"/>
                <w:sz w:val="20"/>
                <w:szCs w:val="20"/>
              </w:rPr>
            </w:pPr>
            <w:r w:rsidRPr="00112656">
              <w:rPr>
                <w:b/>
                <w:color w:val="4F2683"/>
                <w:sz w:val="20"/>
                <w:szCs w:val="20"/>
              </w:rPr>
              <w:t xml:space="preserve">(Learner </w:t>
            </w:r>
            <w:r>
              <w:rPr>
                <w:b/>
                <w:color w:val="4F2683"/>
                <w:sz w:val="20"/>
                <w:szCs w:val="20"/>
              </w:rPr>
              <w:t>Tick</w:t>
            </w:r>
            <w:r w:rsidRPr="00112656">
              <w:rPr>
                <w:b/>
                <w:color w:val="4F2683"/>
                <w:sz w:val="20"/>
                <w:szCs w:val="20"/>
              </w:rPr>
              <w:t>)</w:t>
            </w:r>
          </w:p>
        </w:tc>
      </w:tr>
      <w:tr w:rsidR="00F850C2" w:rsidRPr="00112656" w:rsidTr="00F850C2">
        <w:tc>
          <w:tcPr>
            <w:tcW w:w="2660" w:type="dxa"/>
            <w:vMerge w:val="restart"/>
          </w:tcPr>
          <w:p w:rsidR="00F850C2" w:rsidRPr="00112656" w:rsidRDefault="00F850C2" w:rsidP="00435725">
            <w:pPr>
              <w:ind w:left="284" w:hanging="284"/>
              <w:rPr>
                <w:color w:val="4F2683"/>
                <w:sz w:val="20"/>
                <w:szCs w:val="20"/>
              </w:rPr>
            </w:pPr>
            <w:r w:rsidRPr="00112656">
              <w:rPr>
                <w:color w:val="4F2683"/>
                <w:sz w:val="20"/>
                <w:szCs w:val="20"/>
              </w:rPr>
              <w:t xml:space="preserve">1. </w:t>
            </w:r>
            <w:r w:rsidRPr="00112656">
              <w:rPr>
                <w:sz w:val="20"/>
                <w:szCs w:val="20"/>
              </w:rPr>
              <w:t xml:space="preserve"> </w:t>
            </w:r>
            <w:r w:rsidRPr="00112656">
              <w:rPr>
                <w:color w:val="4F2683"/>
                <w:sz w:val="20"/>
                <w:szCs w:val="20"/>
              </w:rPr>
              <w:t>Know about safeguarding and protection responsibilities</w:t>
            </w: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 xml:space="preserve">1.1   Give examples of legislation relating to safeguarding and protection </w:t>
            </w:r>
          </w:p>
        </w:tc>
        <w:tc>
          <w:tcPr>
            <w:tcW w:w="992" w:type="dxa"/>
          </w:tcPr>
          <w:p w:rsidR="00F850C2" w:rsidRPr="00112656" w:rsidRDefault="00F850C2" w:rsidP="00435725">
            <w:pPr>
              <w:jc w:val="center"/>
              <w:rPr>
                <w:color w:val="4F2683"/>
                <w:sz w:val="20"/>
                <w:szCs w:val="20"/>
              </w:rPr>
            </w:pPr>
            <w:r w:rsidRPr="00112656">
              <w:rPr>
                <w:color w:val="4F2683"/>
                <w:sz w:val="20"/>
                <w:szCs w:val="20"/>
              </w:rPr>
              <w:t>6</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ind w:left="284" w:hanging="284"/>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1.2   Give examples of national policies or guidance relating to safeguarding and protection</w:t>
            </w:r>
          </w:p>
        </w:tc>
        <w:tc>
          <w:tcPr>
            <w:tcW w:w="992" w:type="dxa"/>
          </w:tcPr>
          <w:p w:rsidR="00F850C2" w:rsidRPr="00112656" w:rsidRDefault="00F850C2" w:rsidP="00435725">
            <w:pPr>
              <w:jc w:val="center"/>
              <w:rPr>
                <w:color w:val="4F2683"/>
                <w:sz w:val="20"/>
                <w:szCs w:val="20"/>
              </w:rPr>
            </w:pPr>
            <w:r w:rsidRPr="00112656">
              <w:rPr>
                <w:color w:val="4F2683"/>
                <w:sz w:val="20"/>
                <w:szCs w:val="20"/>
              </w:rPr>
              <w:t>7</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ind w:left="284" w:hanging="284"/>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1.3.  Give examples of an organisation’s policy relating to safeguarding and protection</w:t>
            </w:r>
          </w:p>
        </w:tc>
        <w:tc>
          <w:tcPr>
            <w:tcW w:w="992" w:type="dxa"/>
          </w:tcPr>
          <w:p w:rsidR="00F850C2" w:rsidRPr="00112656" w:rsidRDefault="00F850C2" w:rsidP="00435725">
            <w:pPr>
              <w:jc w:val="center"/>
              <w:rPr>
                <w:color w:val="4F2683"/>
                <w:sz w:val="20"/>
                <w:szCs w:val="20"/>
              </w:rPr>
            </w:pPr>
            <w:r w:rsidRPr="00112656">
              <w:rPr>
                <w:color w:val="4F2683"/>
                <w:sz w:val="20"/>
                <w:szCs w:val="20"/>
              </w:rPr>
              <w:t>7</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ind w:left="284" w:hanging="284"/>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 xml:space="preserve">1.4.  Describe the </w:t>
            </w:r>
            <w:r w:rsidRPr="00112656">
              <w:rPr>
                <w:b/>
                <w:color w:val="4F2683"/>
                <w:sz w:val="20"/>
                <w:szCs w:val="20"/>
              </w:rPr>
              <w:t>key responsibilities</w:t>
            </w:r>
            <w:r w:rsidRPr="00112656">
              <w:rPr>
                <w:color w:val="4F2683"/>
                <w:sz w:val="20"/>
                <w:szCs w:val="20"/>
              </w:rPr>
              <w:t xml:space="preserve"> of different agencies in safeguarding and protecting individuals from abuse</w:t>
            </w:r>
          </w:p>
        </w:tc>
        <w:tc>
          <w:tcPr>
            <w:tcW w:w="992" w:type="dxa"/>
          </w:tcPr>
          <w:p w:rsidR="00F850C2" w:rsidRPr="00112656" w:rsidRDefault="00F850C2" w:rsidP="00435725">
            <w:pPr>
              <w:jc w:val="center"/>
              <w:rPr>
                <w:color w:val="4F2683"/>
                <w:sz w:val="20"/>
                <w:szCs w:val="20"/>
              </w:rPr>
            </w:pPr>
            <w:r w:rsidRPr="00112656">
              <w:rPr>
                <w:color w:val="4F2683"/>
                <w:sz w:val="20"/>
                <w:szCs w:val="20"/>
              </w:rPr>
              <w:t>8</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ind w:left="284" w:hanging="284"/>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 xml:space="preserve">1.5.  Identify </w:t>
            </w:r>
            <w:r w:rsidRPr="00112656">
              <w:rPr>
                <w:b/>
                <w:color w:val="4F2683"/>
                <w:sz w:val="20"/>
                <w:szCs w:val="20"/>
              </w:rPr>
              <w:t>sources</w:t>
            </w:r>
            <w:r w:rsidRPr="00112656">
              <w:rPr>
                <w:color w:val="4F2683"/>
                <w:sz w:val="20"/>
                <w:szCs w:val="20"/>
              </w:rPr>
              <w:t xml:space="preserve"> they can use to get information on safeguarding and protecting individuals</w:t>
            </w:r>
          </w:p>
        </w:tc>
        <w:tc>
          <w:tcPr>
            <w:tcW w:w="992" w:type="dxa"/>
          </w:tcPr>
          <w:p w:rsidR="00F850C2" w:rsidRPr="00112656" w:rsidRDefault="00F850C2" w:rsidP="00435725">
            <w:pPr>
              <w:jc w:val="center"/>
              <w:rPr>
                <w:color w:val="4F2683"/>
                <w:sz w:val="20"/>
                <w:szCs w:val="20"/>
              </w:rPr>
            </w:pPr>
            <w:r w:rsidRPr="00112656">
              <w:rPr>
                <w:color w:val="4F2683"/>
                <w:sz w:val="20"/>
                <w:szCs w:val="20"/>
              </w:rPr>
              <w:t>9</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val="restart"/>
          </w:tcPr>
          <w:p w:rsidR="00F850C2" w:rsidRPr="00112656" w:rsidRDefault="00F850C2" w:rsidP="00435725">
            <w:pPr>
              <w:ind w:left="284" w:hanging="284"/>
              <w:rPr>
                <w:color w:val="4F2683"/>
                <w:sz w:val="20"/>
                <w:szCs w:val="20"/>
              </w:rPr>
            </w:pPr>
            <w:r w:rsidRPr="00112656">
              <w:rPr>
                <w:color w:val="4F2683"/>
                <w:sz w:val="20"/>
                <w:szCs w:val="20"/>
              </w:rPr>
              <w:t>2.</w:t>
            </w:r>
            <w:r w:rsidRPr="00112656">
              <w:rPr>
                <w:sz w:val="20"/>
                <w:szCs w:val="20"/>
              </w:rPr>
              <w:t xml:space="preserve">  </w:t>
            </w:r>
            <w:r w:rsidRPr="00112656">
              <w:rPr>
                <w:color w:val="4F2683"/>
                <w:sz w:val="20"/>
                <w:szCs w:val="20"/>
              </w:rPr>
              <w:t>Know how to recognise unsafe practices</w:t>
            </w: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 xml:space="preserve">2.1. Identify </w:t>
            </w:r>
            <w:r w:rsidRPr="00112656">
              <w:rPr>
                <w:b/>
                <w:color w:val="4F2683"/>
                <w:sz w:val="20"/>
                <w:szCs w:val="20"/>
              </w:rPr>
              <w:t>examples</w:t>
            </w:r>
            <w:r w:rsidRPr="00112656">
              <w:rPr>
                <w:color w:val="4F2683"/>
                <w:sz w:val="20"/>
                <w:szCs w:val="20"/>
              </w:rPr>
              <w:t xml:space="preserve"> of </w:t>
            </w:r>
            <w:r w:rsidRPr="00112656">
              <w:rPr>
                <w:b/>
                <w:color w:val="4F2683"/>
                <w:sz w:val="20"/>
                <w:szCs w:val="20"/>
              </w:rPr>
              <w:t>unsafe practices</w:t>
            </w:r>
          </w:p>
        </w:tc>
        <w:tc>
          <w:tcPr>
            <w:tcW w:w="992" w:type="dxa"/>
          </w:tcPr>
          <w:p w:rsidR="00F850C2" w:rsidRPr="00112656" w:rsidRDefault="00F850C2" w:rsidP="00435725">
            <w:pPr>
              <w:jc w:val="center"/>
              <w:rPr>
                <w:color w:val="4F2683"/>
                <w:sz w:val="20"/>
                <w:szCs w:val="20"/>
              </w:rPr>
            </w:pPr>
            <w:r w:rsidRPr="00112656">
              <w:rPr>
                <w:color w:val="4F2683"/>
                <w:sz w:val="20"/>
                <w:szCs w:val="20"/>
              </w:rPr>
              <w:t>10</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ind w:left="284" w:hanging="284"/>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2.2.  Give examples of unsafe practice that might be observed in own work or daily environment</w:t>
            </w:r>
          </w:p>
        </w:tc>
        <w:tc>
          <w:tcPr>
            <w:tcW w:w="992" w:type="dxa"/>
          </w:tcPr>
          <w:p w:rsidR="00F850C2" w:rsidRPr="00112656" w:rsidRDefault="00F850C2" w:rsidP="00435725">
            <w:pPr>
              <w:jc w:val="center"/>
              <w:rPr>
                <w:color w:val="4F2683"/>
                <w:sz w:val="20"/>
                <w:szCs w:val="20"/>
              </w:rPr>
            </w:pPr>
            <w:r w:rsidRPr="00112656">
              <w:rPr>
                <w:color w:val="4F2683"/>
                <w:sz w:val="20"/>
                <w:szCs w:val="20"/>
              </w:rPr>
              <w:t>11</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val="restart"/>
          </w:tcPr>
          <w:p w:rsidR="00F850C2" w:rsidRPr="00112656" w:rsidRDefault="00F850C2" w:rsidP="00435725">
            <w:pPr>
              <w:ind w:left="284" w:hanging="284"/>
              <w:rPr>
                <w:color w:val="4F2683"/>
                <w:sz w:val="20"/>
                <w:szCs w:val="20"/>
              </w:rPr>
            </w:pPr>
            <w:r w:rsidRPr="00112656">
              <w:rPr>
                <w:color w:val="4F2683"/>
                <w:sz w:val="20"/>
                <w:szCs w:val="20"/>
              </w:rPr>
              <w:t>3.  Know the procedures for reporting or disclosing safeguarding concerns</w:t>
            </w: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 xml:space="preserve">3.1.  Describe the </w:t>
            </w:r>
            <w:r w:rsidRPr="00112656">
              <w:rPr>
                <w:b/>
                <w:color w:val="4F2683"/>
                <w:sz w:val="20"/>
                <w:szCs w:val="20"/>
              </w:rPr>
              <w:t>boundaries</w:t>
            </w:r>
            <w:r w:rsidRPr="00112656">
              <w:rPr>
                <w:color w:val="4F2683"/>
                <w:sz w:val="20"/>
                <w:szCs w:val="20"/>
              </w:rPr>
              <w:t xml:space="preserve"> of confidentiality for sharing information</w:t>
            </w:r>
          </w:p>
        </w:tc>
        <w:tc>
          <w:tcPr>
            <w:tcW w:w="992" w:type="dxa"/>
          </w:tcPr>
          <w:p w:rsidR="00F850C2" w:rsidRPr="00112656" w:rsidRDefault="00F850C2" w:rsidP="00435725">
            <w:pPr>
              <w:jc w:val="center"/>
              <w:rPr>
                <w:color w:val="4F2683"/>
                <w:sz w:val="20"/>
                <w:szCs w:val="20"/>
              </w:rPr>
            </w:pPr>
            <w:r w:rsidRPr="00112656">
              <w:rPr>
                <w:color w:val="4F2683"/>
                <w:sz w:val="20"/>
                <w:szCs w:val="20"/>
              </w:rPr>
              <w:t>12</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rPr>
                <w:color w:val="4F2683"/>
                <w:sz w:val="20"/>
                <w:szCs w:val="20"/>
              </w:rPr>
            </w:pPr>
          </w:p>
        </w:tc>
        <w:tc>
          <w:tcPr>
            <w:tcW w:w="5245" w:type="dxa"/>
          </w:tcPr>
          <w:p w:rsidR="00F850C2" w:rsidRPr="00112656" w:rsidRDefault="00F850C2" w:rsidP="00435725">
            <w:pPr>
              <w:ind w:left="459" w:hanging="459"/>
              <w:rPr>
                <w:color w:val="4F2683"/>
                <w:sz w:val="20"/>
                <w:szCs w:val="20"/>
              </w:rPr>
            </w:pPr>
            <w:r w:rsidRPr="00112656">
              <w:rPr>
                <w:color w:val="4F2683"/>
                <w:sz w:val="20"/>
                <w:szCs w:val="20"/>
              </w:rPr>
              <w:t>3.2.  Describe the action to be taken if any:</w:t>
            </w:r>
          </w:p>
          <w:p w:rsidR="00F850C2" w:rsidRPr="00112656" w:rsidRDefault="00F850C2" w:rsidP="00435725">
            <w:pPr>
              <w:ind w:left="459"/>
              <w:rPr>
                <w:color w:val="4F2683"/>
                <w:sz w:val="20"/>
                <w:szCs w:val="20"/>
              </w:rPr>
            </w:pPr>
            <w:r w:rsidRPr="00112656">
              <w:rPr>
                <w:color w:val="4F2683"/>
                <w:sz w:val="20"/>
                <w:szCs w:val="20"/>
              </w:rPr>
              <w:t>(a) abuse is suspected or detected</w:t>
            </w:r>
          </w:p>
          <w:p w:rsidR="00F850C2" w:rsidRPr="00112656" w:rsidRDefault="00F850C2" w:rsidP="00435725">
            <w:pPr>
              <w:ind w:left="459"/>
              <w:rPr>
                <w:color w:val="4F2683"/>
                <w:sz w:val="20"/>
                <w:szCs w:val="20"/>
              </w:rPr>
            </w:pPr>
            <w:r w:rsidRPr="00112656">
              <w:rPr>
                <w:color w:val="4F2683"/>
                <w:sz w:val="20"/>
                <w:szCs w:val="20"/>
              </w:rPr>
              <w:t>(b) unsafe practice is detected</w:t>
            </w:r>
          </w:p>
          <w:p w:rsidR="00F850C2" w:rsidRPr="00112656" w:rsidRDefault="00F850C2" w:rsidP="00435725">
            <w:pPr>
              <w:ind w:left="459"/>
              <w:rPr>
                <w:color w:val="4F2683"/>
                <w:sz w:val="20"/>
                <w:szCs w:val="20"/>
              </w:rPr>
            </w:pPr>
          </w:p>
        </w:tc>
        <w:tc>
          <w:tcPr>
            <w:tcW w:w="992" w:type="dxa"/>
          </w:tcPr>
          <w:p w:rsidR="00F850C2" w:rsidRPr="00112656" w:rsidRDefault="00F850C2" w:rsidP="00435725">
            <w:pPr>
              <w:jc w:val="center"/>
              <w:rPr>
                <w:color w:val="4F2683"/>
                <w:sz w:val="20"/>
                <w:szCs w:val="20"/>
              </w:rPr>
            </w:pPr>
            <w:r w:rsidRPr="00112656">
              <w:rPr>
                <w:color w:val="4F2683"/>
                <w:sz w:val="20"/>
                <w:szCs w:val="20"/>
              </w:rPr>
              <w:t>14</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3.3.  Identify who to report any occurrence of suspected or detected abuse or unsafe practice to</w:t>
            </w:r>
          </w:p>
          <w:p w:rsidR="00F850C2" w:rsidRPr="00112656" w:rsidRDefault="00F850C2" w:rsidP="00435725">
            <w:pPr>
              <w:spacing w:after="120"/>
              <w:ind w:left="459" w:hanging="459"/>
              <w:rPr>
                <w:color w:val="4F2683"/>
                <w:sz w:val="20"/>
                <w:szCs w:val="20"/>
              </w:rPr>
            </w:pPr>
          </w:p>
        </w:tc>
        <w:tc>
          <w:tcPr>
            <w:tcW w:w="992" w:type="dxa"/>
          </w:tcPr>
          <w:p w:rsidR="00F850C2" w:rsidRPr="00112656" w:rsidRDefault="00F850C2" w:rsidP="00435725">
            <w:pPr>
              <w:jc w:val="center"/>
              <w:rPr>
                <w:color w:val="4F2683"/>
                <w:sz w:val="20"/>
                <w:szCs w:val="20"/>
              </w:rPr>
            </w:pPr>
            <w:r w:rsidRPr="00112656">
              <w:rPr>
                <w:color w:val="4F2683"/>
                <w:sz w:val="20"/>
                <w:szCs w:val="20"/>
              </w:rPr>
              <w:t>15</w:t>
            </w:r>
          </w:p>
        </w:tc>
        <w:tc>
          <w:tcPr>
            <w:tcW w:w="1276" w:type="dxa"/>
          </w:tcPr>
          <w:p w:rsidR="00F850C2" w:rsidRPr="00112656" w:rsidRDefault="00F850C2" w:rsidP="00435725">
            <w:pPr>
              <w:rPr>
                <w:color w:val="4F2683"/>
                <w:sz w:val="20"/>
                <w:szCs w:val="20"/>
              </w:rPr>
            </w:pPr>
          </w:p>
        </w:tc>
      </w:tr>
      <w:tr w:rsidR="00F850C2" w:rsidRPr="00112656" w:rsidTr="00F850C2">
        <w:tc>
          <w:tcPr>
            <w:tcW w:w="2660" w:type="dxa"/>
            <w:vMerge/>
          </w:tcPr>
          <w:p w:rsidR="00F850C2" w:rsidRPr="00112656" w:rsidRDefault="00F850C2" w:rsidP="00435725">
            <w:pPr>
              <w:rPr>
                <w:color w:val="4F2683"/>
                <w:sz w:val="20"/>
                <w:szCs w:val="20"/>
              </w:rPr>
            </w:pPr>
          </w:p>
        </w:tc>
        <w:tc>
          <w:tcPr>
            <w:tcW w:w="5245" w:type="dxa"/>
          </w:tcPr>
          <w:p w:rsidR="00F850C2" w:rsidRPr="00112656" w:rsidRDefault="00F850C2" w:rsidP="00435725">
            <w:pPr>
              <w:spacing w:after="120"/>
              <w:ind w:left="459" w:hanging="459"/>
              <w:rPr>
                <w:color w:val="4F2683"/>
                <w:sz w:val="20"/>
                <w:szCs w:val="20"/>
              </w:rPr>
            </w:pPr>
            <w:r w:rsidRPr="00112656">
              <w:rPr>
                <w:color w:val="4F2683"/>
                <w:sz w:val="20"/>
                <w:szCs w:val="20"/>
              </w:rPr>
              <w:t xml:space="preserve">3.4.  State a </w:t>
            </w:r>
            <w:r w:rsidRPr="00112656">
              <w:rPr>
                <w:b/>
                <w:color w:val="4F2683"/>
                <w:sz w:val="20"/>
                <w:szCs w:val="20"/>
              </w:rPr>
              <w:t>sequence</w:t>
            </w:r>
            <w:r w:rsidRPr="00112656">
              <w:rPr>
                <w:color w:val="4F2683"/>
                <w:sz w:val="20"/>
                <w:szCs w:val="20"/>
              </w:rPr>
              <w:t xml:space="preserve"> of actions to be taken when a safeguarding disclosure is made</w:t>
            </w:r>
          </w:p>
        </w:tc>
        <w:tc>
          <w:tcPr>
            <w:tcW w:w="992" w:type="dxa"/>
          </w:tcPr>
          <w:p w:rsidR="00F850C2" w:rsidRPr="00112656" w:rsidRDefault="00F850C2" w:rsidP="00435725">
            <w:pPr>
              <w:jc w:val="center"/>
              <w:rPr>
                <w:color w:val="4F2683"/>
                <w:sz w:val="20"/>
                <w:szCs w:val="20"/>
              </w:rPr>
            </w:pPr>
            <w:r w:rsidRPr="00112656">
              <w:rPr>
                <w:color w:val="4F2683"/>
                <w:sz w:val="20"/>
                <w:szCs w:val="20"/>
              </w:rPr>
              <w:t>16</w:t>
            </w:r>
          </w:p>
        </w:tc>
        <w:tc>
          <w:tcPr>
            <w:tcW w:w="1276" w:type="dxa"/>
          </w:tcPr>
          <w:p w:rsidR="00F850C2" w:rsidRPr="00112656" w:rsidRDefault="00F850C2" w:rsidP="00435725">
            <w:pPr>
              <w:rPr>
                <w:color w:val="4F2683"/>
                <w:sz w:val="20"/>
                <w:szCs w:val="20"/>
              </w:rPr>
            </w:pPr>
          </w:p>
        </w:tc>
      </w:tr>
    </w:tbl>
    <w:p w:rsidR="009978D5" w:rsidRDefault="009978D5" w:rsidP="00435725">
      <w:pPr>
        <w:spacing w:after="0" w:line="240" w:lineRule="auto"/>
        <w:rPr>
          <w:b/>
          <w:color w:val="EE2C74"/>
          <w:sz w:val="36"/>
          <w:szCs w:val="48"/>
        </w:rPr>
      </w:pPr>
    </w:p>
    <w:p w:rsidR="009978D5" w:rsidRDefault="009978D5" w:rsidP="00435725">
      <w:pPr>
        <w:spacing w:after="0" w:line="240" w:lineRule="auto"/>
        <w:rPr>
          <w:b/>
          <w:color w:val="EE2C74"/>
          <w:sz w:val="36"/>
          <w:szCs w:val="48"/>
        </w:rPr>
      </w:pPr>
    </w:p>
    <w:p w:rsidR="00F850C2" w:rsidRDefault="00F850C2" w:rsidP="009978D5">
      <w:pPr>
        <w:pStyle w:val="UnitText"/>
        <w:ind w:firstLine="510"/>
        <w:rPr>
          <w:b/>
        </w:rPr>
      </w:pPr>
    </w:p>
    <w:p w:rsidR="009978D5" w:rsidRPr="00296B22" w:rsidRDefault="009978D5" w:rsidP="009978D5">
      <w:pPr>
        <w:pStyle w:val="UnitText"/>
        <w:ind w:firstLine="510"/>
        <w:rPr>
          <w:b/>
        </w:rPr>
      </w:pPr>
      <w:r w:rsidRPr="00296B22">
        <w:rPr>
          <w:b/>
        </w:rPr>
        <w:t>Learning Outcome 1</w:t>
      </w:r>
    </w:p>
    <w:p w:rsidR="009978D5" w:rsidRPr="009978D5" w:rsidRDefault="009978D5" w:rsidP="009978D5">
      <w:pPr>
        <w:pStyle w:val="AC"/>
        <w:tabs>
          <w:tab w:val="clear" w:pos="792"/>
        </w:tabs>
        <w:ind w:left="1020" w:firstLine="0"/>
      </w:pPr>
      <w:r>
        <w:rPr>
          <w:b/>
        </w:rPr>
        <w:tab/>
      </w:r>
      <w:r w:rsidRPr="001B1ED2">
        <w:rPr>
          <w:b/>
        </w:rPr>
        <w:t>1.</w:t>
      </w:r>
      <w:r>
        <w:rPr>
          <w:b/>
        </w:rPr>
        <w:t>4</w:t>
      </w:r>
      <w:r>
        <w:t xml:space="preserve"> </w:t>
      </w:r>
      <w:r w:rsidRPr="00296B22">
        <w:rPr>
          <w:b/>
        </w:rPr>
        <w:t>K</w:t>
      </w:r>
      <w:r w:rsidRPr="004357DD">
        <w:rPr>
          <w:b/>
        </w:rPr>
        <w:t>ey responsibilities</w:t>
      </w:r>
      <w:r>
        <w:t>: the main over-arching responsibilities.</w:t>
      </w:r>
    </w:p>
    <w:p w:rsidR="00435725" w:rsidRPr="007701C7" w:rsidRDefault="00435725" w:rsidP="00435725">
      <w:pPr>
        <w:pStyle w:val="AC"/>
        <w:tabs>
          <w:tab w:val="clear" w:pos="792"/>
        </w:tabs>
        <w:ind w:left="0" w:firstLine="0"/>
      </w:pPr>
      <w:r>
        <w:rPr>
          <w:b/>
        </w:rPr>
        <w:tab/>
      </w:r>
      <w:r>
        <w:rPr>
          <w:b/>
        </w:rPr>
        <w:tab/>
      </w:r>
      <w:r>
        <w:rPr>
          <w:b/>
        </w:rPr>
        <w:tab/>
        <w:t>1.5</w:t>
      </w:r>
      <w:r w:rsidRPr="007701C7">
        <w:rPr>
          <w:b/>
        </w:rPr>
        <w:t xml:space="preserve"> Sources:</w:t>
      </w:r>
      <w:r w:rsidRPr="007701C7">
        <w:t xml:space="preserve"> </w:t>
      </w:r>
      <w:r>
        <w:t>may be related to own role.</w:t>
      </w:r>
    </w:p>
    <w:p w:rsidR="00435725" w:rsidRPr="00017797" w:rsidRDefault="00435725" w:rsidP="00435725">
      <w:pPr>
        <w:pStyle w:val="AC"/>
        <w:tabs>
          <w:tab w:val="clear" w:pos="792"/>
        </w:tabs>
        <w:ind w:left="0" w:firstLine="0"/>
      </w:pPr>
    </w:p>
    <w:p w:rsidR="00435725" w:rsidRPr="007701C7" w:rsidRDefault="00435725" w:rsidP="00435725">
      <w:pPr>
        <w:pStyle w:val="UnitText"/>
        <w:ind w:firstLine="510"/>
        <w:rPr>
          <w:rFonts w:ascii="Calibri" w:hAnsi="Calibri"/>
          <w:b/>
          <w:bCs w:val="0"/>
        </w:rPr>
      </w:pPr>
      <w:r w:rsidRPr="007701C7">
        <w:rPr>
          <w:rFonts w:ascii="Calibri" w:hAnsi="Calibri"/>
          <w:b/>
          <w:bCs w:val="0"/>
        </w:rPr>
        <w:t>Learning Outcome 2</w:t>
      </w:r>
    </w:p>
    <w:p w:rsidR="00435725" w:rsidRDefault="00435725" w:rsidP="00435725">
      <w:pPr>
        <w:pStyle w:val="AC"/>
        <w:tabs>
          <w:tab w:val="clear" w:pos="792"/>
        </w:tabs>
        <w:ind w:left="0" w:firstLine="0"/>
      </w:pPr>
      <w:r w:rsidRPr="007701C7">
        <w:rPr>
          <w:b/>
        </w:rPr>
        <w:tab/>
      </w:r>
      <w:r w:rsidRPr="007701C7">
        <w:rPr>
          <w:b/>
        </w:rPr>
        <w:tab/>
      </w:r>
      <w:r w:rsidRPr="007701C7">
        <w:rPr>
          <w:b/>
        </w:rPr>
        <w:tab/>
        <w:t xml:space="preserve">2.1 </w:t>
      </w:r>
      <w:r>
        <w:rPr>
          <w:b/>
        </w:rPr>
        <w:t>E</w:t>
      </w:r>
      <w:r w:rsidRPr="009D6721">
        <w:rPr>
          <w:b/>
        </w:rPr>
        <w:t>xamples:</w:t>
      </w:r>
      <w:r w:rsidRPr="007701C7">
        <w:rPr>
          <w:b/>
        </w:rPr>
        <w:t xml:space="preserve"> </w:t>
      </w:r>
      <w:r>
        <w:t>f</w:t>
      </w:r>
      <w:r w:rsidRPr="007701C7">
        <w:t>rom a given case study.</w:t>
      </w:r>
    </w:p>
    <w:p w:rsidR="00435725" w:rsidRDefault="00435725" w:rsidP="00435725">
      <w:pPr>
        <w:pStyle w:val="AC"/>
        <w:tabs>
          <w:tab w:val="clear" w:pos="792"/>
        </w:tabs>
        <w:ind w:left="0" w:firstLine="0"/>
      </w:pPr>
      <w:r>
        <w:rPr>
          <w:b/>
        </w:rPr>
        <w:tab/>
      </w:r>
      <w:r>
        <w:rPr>
          <w:b/>
        </w:rPr>
        <w:tab/>
      </w:r>
      <w:r>
        <w:rPr>
          <w:b/>
        </w:rPr>
        <w:tab/>
      </w:r>
      <w:r w:rsidRPr="00A57955">
        <w:rPr>
          <w:b/>
        </w:rPr>
        <w:t>2.1 Unsafe practices</w:t>
      </w:r>
      <w:r>
        <w:t xml:space="preserve">: this may also be signs of </w:t>
      </w:r>
      <w:r w:rsidRPr="00017797">
        <w:t>potential abuse</w:t>
      </w:r>
      <w:r>
        <w:t>.</w:t>
      </w:r>
    </w:p>
    <w:p w:rsidR="00435725" w:rsidRDefault="00435725" w:rsidP="00435725">
      <w:pPr>
        <w:pStyle w:val="AC"/>
        <w:tabs>
          <w:tab w:val="clear" w:pos="792"/>
        </w:tabs>
        <w:ind w:left="0" w:firstLine="0"/>
      </w:pPr>
    </w:p>
    <w:p w:rsidR="00435725" w:rsidRPr="00296B22" w:rsidRDefault="00435725" w:rsidP="00435725">
      <w:pPr>
        <w:pStyle w:val="UnitText"/>
        <w:ind w:firstLine="510"/>
        <w:rPr>
          <w:b/>
        </w:rPr>
      </w:pPr>
      <w:r w:rsidRPr="00296B22">
        <w:rPr>
          <w:b/>
        </w:rPr>
        <w:t>Learning Outcome 3</w:t>
      </w:r>
    </w:p>
    <w:p w:rsidR="00435725" w:rsidRDefault="00435725" w:rsidP="00435725">
      <w:pPr>
        <w:pStyle w:val="AC"/>
        <w:tabs>
          <w:tab w:val="clear" w:pos="792"/>
        </w:tabs>
        <w:ind w:left="1020" w:firstLine="0"/>
      </w:pPr>
      <w:r w:rsidRPr="00296B22">
        <w:rPr>
          <w:b/>
        </w:rPr>
        <w:t>3.</w:t>
      </w:r>
      <w:r w:rsidR="007D3311">
        <w:rPr>
          <w:b/>
        </w:rPr>
        <w:t>1</w:t>
      </w:r>
      <w:r w:rsidRPr="00296B22">
        <w:rPr>
          <w:b/>
        </w:rPr>
        <w:t xml:space="preserve"> </w:t>
      </w:r>
      <w:r>
        <w:rPr>
          <w:b/>
        </w:rPr>
        <w:t>B</w:t>
      </w:r>
      <w:r w:rsidRPr="00C96A73">
        <w:rPr>
          <w:b/>
        </w:rPr>
        <w:t>oundaries</w:t>
      </w:r>
      <w:r>
        <w:t xml:space="preserve">: at least </w:t>
      </w:r>
      <w:r w:rsidRPr="00296B22">
        <w:rPr>
          <w:u w:val="single"/>
        </w:rPr>
        <w:t>three</w:t>
      </w:r>
      <w:r>
        <w:t xml:space="preserve"> boundaries must be covered.</w:t>
      </w:r>
    </w:p>
    <w:p w:rsidR="00671FB5" w:rsidRDefault="00435725" w:rsidP="00435725">
      <w:pPr>
        <w:ind w:left="300" w:firstLine="720"/>
        <w:rPr>
          <w:rFonts w:ascii="Calibri" w:eastAsia="Times New Roman" w:hAnsi="Calibri" w:cs="Arial"/>
          <w:color w:val="4F2683"/>
          <w:sz w:val="24"/>
          <w:szCs w:val="24"/>
          <w:lang w:eastAsia="en-US"/>
        </w:rPr>
      </w:pPr>
      <w:r w:rsidRPr="00435725">
        <w:rPr>
          <w:rFonts w:ascii="Calibri" w:eastAsia="Times New Roman" w:hAnsi="Calibri" w:cs="Arial"/>
          <w:b/>
          <w:color w:val="4F2683"/>
          <w:sz w:val="24"/>
          <w:szCs w:val="24"/>
          <w:lang w:eastAsia="en-US"/>
        </w:rPr>
        <w:t xml:space="preserve">3.4 Sequence: </w:t>
      </w:r>
      <w:r w:rsidRPr="00435725">
        <w:rPr>
          <w:rFonts w:ascii="Calibri" w:eastAsia="Times New Roman" w:hAnsi="Calibri" w:cs="Arial"/>
          <w:color w:val="4F2683"/>
          <w:sz w:val="24"/>
          <w:szCs w:val="24"/>
          <w:lang w:eastAsia="en-US"/>
        </w:rPr>
        <w:t>a logical ordered sequence is required.</w:t>
      </w:r>
    </w:p>
    <w:p w:rsidR="00F850C2" w:rsidRPr="00435725" w:rsidRDefault="00F850C2" w:rsidP="00435725">
      <w:pPr>
        <w:ind w:left="300" w:firstLine="720"/>
        <w:rPr>
          <w:b/>
          <w:color w:val="EE2C74"/>
          <w:sz w:val="48"/>
          <w:szCs w:val="48"/>
        </w:rPr>
      </w:pPr>
    </w:p>
    <w:p w:rsidR="00F850C2" w:rsidRPr="00F850C2" w:rsidRDefault="00F850C2" w:rsidP="00F850C2">
      <w:pPr>
        <w:spacing w:after="120" w:line="240" w:lineRule="auto"/>
        <w:rPr>
          <w:rFonts w:eastAsia="Times New Roman" w:cs="Times New Roman"/>
          <w:b/>
          <w:color w:val="4F2683"/>
          <w:sz w:val="24"/>
          <w:szCs w:val="24"/>
          <w:lang w:eastAsia="en-US"/>
        </w:rPr>
      </w:pPr>
      <w:r w:rsidRPr="00F850C2">
        <w:rPr>
          <w:rFonts w:eastAsia="Times New Roman" w:cs="Times New Roman"/>
          <w:b/>
          <w:color w:val="4F2683"/>
          <w:sz w:val="24"/>
          <w:szCs w:val="24"/>
          <w:lang w:eastAsia="en-US"/>
        </w:rPr>
        <w:t>Final Tutor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4A0" w:firstRow="1" w:lastRow="0" w:firstColumn="1" w:lastColumn="0" w:noHBand="0" w:noVBand="1"/>
      </w:tblPr>
      <w:tblGrid>
        <w:gridCol w:w="10695"/>
      </w:tblGrid>
      <w:tr w:rsidR="00F850C2" w:rsidRPr="00F850C2" w:rsidTr="00D17716">
        <w:tc>
          <w:tcPr>
            <w:tcW w:w="10695" w:type="dxa"/>
            <w:tcBorders>
              <w:top w:val="single" w:sz="2" w:space="0" w:color="EE2C74"/>
              <w:left w:val="single" w:sz="2" w:space="0" w:color="EE2C74"/>
              <w:bottom w:val="single" w:sz="2" w:space="0" w:color="EE2C74"/>
              <w:right w:val="single" w:sz="2" w:space="0" w:color="EE2C74"/>
            </w:tcBorders>
          </w:tcPr>
          <w:p w:rsidR="00F850C2" w:rsidRPr="00F850C2" w:rsidRDefault="00F850C2" w:rsidP="00F850C2">
            <w:pPr>
              <w:spacing w:after="0" w:line="240" w:lineRule="auto"/>
              <w:rPr>
                <w:rFonts w:eastAsia="Times New Roman" w:cs="Times New Roman"/>
                <w:sz w:val="24"/>
                <w:szCs w:val="24"/>
                <w:lang w:eastAsia="en-US"/>
              </w:rPr>
            </w:pPr>
          </w:p>
          <w:p w:rsidR="00F850C2" w:rsidRPr="00F850C2" w:rsidRDefault="00F850C2" w:rsidP="00F850C2">
            <w:pPr>
              <w:spacing w:after="0" w:line="240" w:lineRule="auto"/>
              <w:rPr>
                <w:rFonts w:eastAsia="Times New Roman" w:cs="Times New Roman"/>
                <w:sz w:val="24"/>
                <w:szCs w:val="24"/>
                <w:lang w:eastAsia="en-US"/>
              </w:rPr>
            </w:pPr>
          </w:p>
          <w:p w:rsidR="00F850C2" w:rsidRPr="00F850C2" w:rsidRDefault="00F850C2" w:rsidP="00F850C2">
            <w:pPr>
              <w:spacing w:after="0" w:line="240" w:lineRule="auto"/>
              <w:rPr>
                <w:rFonts w:eastAsia="Times New Roman" w:cs="Times New Roman"/>
                <w:sz w:val="24"/>
                <w:szCs w:val="24"/>
                <w:lang w:eastAsia="en-US"/>
              </w:rPr>
            </w:pPr>
          </w:p>
          <w:p w:rsidR="00F850C2" w:rsidRPr="00F850C2" w:rsidRDefault="00F850C2" w:rsidP="00F850C2">
            <w:pPr>
              <w:spacing w:after="0" w:line="24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p w:rsidR="00F850C2" w:rsidRPr="00F850C2" w:rsidRDefault="00F850C2" w:rsidP="00F850C2">
            <w:pPr>
              <w:spacing w:after="120" w:line="480" w:lineRule="auto"/>
              <w:rPr>
                <w:rFonts w:eastAsia="Times New Roman" w:cs="Times New Roman"/>
                <w:sz w:val="24"/>
                <w:szCs w:val="24"/>
                <w:lang w:eastAsia="en-US"/>
              </w:rPr>
            </w:pPr>
          </w:p>
        </w:tc>
      </w:tr>
    </w:tbl>
    <w:p w:rsidR="00F850C2" w:rsidRPr="00F850C2" w:rsidRDefault="00F850C2" w:rsidP="00F850C2">
      <w:pPr>
        <w:numPr>
          <w:ilvl w:val="12"/>
          <w:numId w:val="0"/>
        </w:numPr>
        <w:spacing w:after="0" w:line="240" w:lineRule="auto"/>
        <w:rPr>
          <w:rFonts w:eastAsia="Times New Roman"/>
          <w:sz w:val="20"/>
        </w:rPr>
      </w:pPr>
    </w:p>
    <w:p w:rsidR="00F850C2" w:rsidRPr="00F850C2" w:rsidRDefault="00F850C2" w:rsidP="00F850C2">
      <w:pPr>
        <w:tabs>
          <w:tab w:val="num" w:pos="612"/>
        </w:tabs>
        <w:spacing w:after="0" w:line="240" w:lineRule="auto"/>
        <w:jc w:val="both"/>
        <w:rPr>
          <w:rFonts w:eastAsia="Times New Roman" w:cs="Arial"/>
          <w:b/>
          <w:bCs/>
          <w:color w:val="4F2683"/>
          <w:sz w:val="24"/>
          <w:szCs w:val="28"/>
          <w:lang w:eastAsia="en-US"/>
        </w:rPr>
      </w:pPr>
      <w:r w:rsidRPr="00F850C2">
        <w:rPr>
          <w:rFonts w:eastAsia="Times New Roman" w:cs="Arial"/>
          <w:b/>
          <w:bCs/>
          <w:color w:val="4F2683"/>
          <w:sz w:val="24"/>
          <w:szCs w:val="28"/>
          <w:lang w:eastAsia="en-US"/>
        </w:rPr>
        <w:t>Learner Submission Disclaimer</w:t>
      </w:r>
    </w:p>
    <w:p w:rsidR="00F850C2" w:rsidRPr="00F850C2" w:rsidRDefault="00F850C2" w:rsidP="00F850C2">
      <w:pPr>
        <w:tabs>
          <w:tab w:val="num" w:pos="612"/>
        </w:tabs>
        <w:spacing w:after="0" w:line="240" w:lineRule="auto"/>
        <w:jc w:val="both"/>
        <w:rPr>
          <w:rFonts w:eastAsia="Times New Roman" w:cs="Arial"/>
          <w:color w:val="4F2683"/>
          <w:sz w:val="24"/>
          <w:szCs w:val="28"/>
          <w:lang w:eastAsia="en-US"/>
        </w:rPr>
      </w:pPr>
      <w:r w:rsidRPr="00F850C2">
        <w:rPr>
          <w:rFonts w:eastAsia="Times New Roman" w:cs="Arial"/>
          <w:color w:val="4F2683"/>
          <w:sz w:val="24"/>
          <w:szCs w:val="28"/>
          <w:lang w:eastAsia="en-US"/>
        </w:rPr>
        <w:t>I declare that this is an original piece of work and that all of the work is my own unless referenced.</w:t>
      </w:r>
    </w:p>
    <w:p w:rsidR="00F850C2" w:rsidRPr="00F850C2" w:rsidRDefault="00F850C2" w:rsidP="00F850C2">
      <w:pPr>
        <w:tabs>
          <w:tab w:val="num" w:pos="612"/>
        </w:tabs>
        <w:spacing w:after="0" w:line="240" w:lineRule="auto"/>
        <w:jc w:val="both"/>
        <w:rPr>
          <w:rFonts w:eastAsia="Times New Roman" w:cs="Arial"/>
          <w:color w:val="4F2683"/>
          <w:sz w:val="24"/>
          <w:szCs w:val="28"/>
          <w:lang w:eastAsia="en-US"/>
        </w:rPr>
      </w:pPr>
    </w:p>
    <w:p w:rsidR="00F850C2" w:rsidRPr="00F850C2" w:rsidRDefault="00F850C2" w:rsidP="00F850C2">
      <w:pPr>
        <w:tabs>
          <w:tab w:val="num" w:pos="612"/>
        </w:tabs>
        <w:spacing w:after="0" w:line="240" w:lineRule="auto"/>
        <w:jc w:val="both"/>
        <w:rPr>
          <w:rFonts w:eastAsia="Times New Roman" w:cs="Arial"/>
          <w:b/>
          <w:color w:val="4F2683"/>
          <w:sz w:val="24"/>
          <w:szCs w:val="28"/>
          <w:lang w:eastAsia="en-US"/>
        </w:rPr>
      </w:pPr>
      <w:r w:rsidRPr="00F850C2">
        <w:rPr>
          <w:rFonts w:eastAsia="Times New Roman" w:cs="Arial"/>
          <w:b/>
          <w:color w:val="4F2683"/>
          <w:sz w:val="24"/>
          <w:szCs w:val="28"/>
          <w:lang w:eastAsia="en-US"/>
        </w:rPr>
        <w:t xml:space="preserve">Assessor Disclaimer </w:t>
      </w:r>
    </w:p>
    <w:p w:rsidR="00F850C2" w:rsidRPr="00F850C2" w:rsidRDefault="00F850C2" w:rsidP="00F850C2">
      <w:pPr>
        <w:tabs>
          <w:tab w:val="num" w:pos="612"/>
        </w:tabs>
        <w:spacing w:after="0" w:line="240" w:lineRule="auto"/>
        <w:rPr>
          <w:rFonts w:eastAsia="Times New Roman" w:cs="Arial"/>
          <w:color w:val="4F2683"/>
          <w:sz w:val="24"/>
          <w:szCs w:val="28"/>
          <w:lang w:eastAsia="en-US"/>
        </w:rPr>
      </w:pPr>
      <w:r w:rsidRPr="00F850C2">
        <w:rPr>
          <w:rFonts w:eastAsia="Times New Roman" w:cs="Arial"/>
          <w:color w:val="4F2683"/>
          <w:sz w:val="24"/>
          <w:szCs w:val="28"/>
          <w:lang w:eastAsia="en-US"/>
        </w:rPr>
        <w:t>I confirm that this learner’s work fully meets all the assessment criteria listed above at the correct level and that any specified evidence requirements have been addressed.</w:t>
      </w:r>
    </w:p>
    <w:p w:rsidR="00F850C2" w:rsidRPr="00F850C2" w:rsidRDefault="00F850C2" w:rsidP="00F850C2">
      <w:pPr>
        <w:tabs>
          <w:tab w:val="num" w:pos="612"/>
        </w:tabs>
        <w:spacing w:after="0" w:line="240" w:lineRule="auto"/>
        <w:rPr>
          <w:rFonts w:eastAsia="Times New Roman" w:cs="Arial"/>
          <w:color w:val="4F2683"/>
          <w:sz w:val="16"/>
          <w:szCs w:val="28"/>
          <w:lang w:eastAsia="en-US"/>
        </w:rPr>
      </w:pPr>
    </w:p>
    <w:p w:rsidR="00F850C2" w:rsidRPr="00F850C2" w:rsidRDefault="00F850C2" w:rsidP="00F850C2">
      <w:pPr>
        <w:tabs>
          <w:tab w:val="num" w:pos="612"/>
        </w:tabs>
        <w:spacing w:after="0" w:line="240" w:lineRule="auto"/>
        <w:jc w:val="both"/>
        <w:rPr>
          <w:rFonts w:eastAsia="Times New Roman" w:cs="Arial"/>
          <w:bCs/>
          <w:color w:val="4F2683"/>
          <w:sz w:val="16"/>
          <w:szCs w:val="28"/>
          <w:lang w:eastAsia="en-US"/>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F850C2" w:rsidRPr="00F850C2" w:rsidTr="00D17716">
        <w:tc>
          <w:tcPr>
            <w:tcW w:w="1105" w:type="dxa"/>
            <w:hideMark/>
          </w:tcPr>
          <w:p w:rsidR="00F850C2" w:rsidRPr="00F850C2" w:rsidRDefault="00F850C2" w:rsidP="00F850C2">
            <w:pPr>
              <w:numPr>
                <w:ilvl w:val="12"/>
                <w:numId w:val="0"/>
              </w:numPr>
              <w:spacing w:after="0" w:line="240" w:lineRule="auto"/>
              <w:rPr>
                <w:rFonts w:ascii="Calibri" w:eastAsia="Times New Roman" w:hAnsi="Calibri" w:cs="Times New Roman"/>
                <w:b/>
                <w:color w:val="4F2683"/>
              </w:rPr>
            </w:pPr>
            <w:r w:rsidRPr="00F850C2">
              <w:rPr>
                <w:rFonts w:ascii="Calibri" w:eastAsia="Times New Roman" w:hAnsi="Calibri" w:cs="Times New Roman"/>
                <w:b/>
                <w:color w:val="4F2683"/>
              </w:rPr>
              <w:lastRenderedPageBreak/>
              <w:t>Assessor</w:t>
            </w:r>
          </w:p>
        </w:tc>
        <w:tc>
          <w:tcPr>
            <w:tcW w:w="2469" w:type="dxa"/>
            <w:tcBorders>
              <w:top w:val="nil"/>
              <w:left w:val="nil"/>
              <w:bottom w:val="single" w:sz="4" w:space="0" w:color="auto"/>
              <w:right w:val="nil"/>
            </w:tcBorders>
          </w:tcPr>
          <w:p w:rsidR="00F850C2" w:rsidRPr="00F850C2" w:rsidRDefault="00F850C2" w:rsidP="00F850C2">
            <w:pPr>
              <w:numPr>
                <w:ilvl w:val="12"/>
                <w:numId w:val="0"/>
              </w:numPr>
              <w:spacing w:after="0" w:line="240" w:lineRule="auto"/>
              <w:rPr>
                <w:rFonts w:ascii="Calibri" w:eastAsia="Times New Roman" w:hAnsi="Calibri" w:cs="Times New Roman"/>
                <w:b/>
                <w:color w:val="4F2683"/>
              </w:rPr>
            </w:pPr>
          </w:p>
        </w:tc>
        <w:tc>
          <w:tcPr>
            <w:tcW w:w="1074" w:type="dxa"/>
            <w:hideMark/>
          </w:tcPr>
          <w:p w:rsidR="00F850C2" w:rsidRPr="00F850C2" w:rsidRDefault="00F850C2" w:rsidP="00F850C2">
            <w:pPr>
              <w:numPr>
                <w:ilvl w:val="12"/>
                <w:numId w:val="0"/>
              </w:numPr>
              <w:spacing w:after="0" w:line="240" w:lineRule="auto"/>
              <w:rPr>
                <w:rFonts w:ascii="Calibri" w:eastAsia="Times New Roman" w:hAnsi="Calibri" w:cs="Times New Roman"/>
                <w:b/>
                <w:color w:val="4F2683"/>
              </w:rPr>
            </w:pPr>
            <w:r w:rsidRPr="00F850C2">
              <w:rPr>
                <w:rFonts w:ascii="Calibri" w:eastAsia="Times New Roman" w:hAnsi="Calibri" w:cs="Times New Roman"/>
                <w:b/>
                <w:color w:val="4F2683"/>
              </w:rPr>
              <w:t>Learner</w:t>
            </w:r>
          </w:p>
        </w:tc>
        <w:tc>
          <w:tcPr>
            <w:tcW w:w="3402" w:type="dxa"/>
            <w:tcBorders>
              <w:top w:val="nil"/>
              <w:left w:val="nil"/>
              <w:bottom w:val="single" w:sz="4" w:space="0" w:color="auto"/>
              <w:right w:val="nil"/>
            </w:tcBorders>
          </w:tcPr>
          <w:p w:rsidR="00F850C2" w:rsidRPr="00F850C2" w:rsidRDefault="00F850C2" w:rsidP="00F850C2">
            <w:pPr>
              <w:numPr>
                <w:ilvl w:val="12"/>
                <w:numId w:val="0"/>
              </w:numPr>
              <w:spacing w:after="0" w:line="240" w:lineRule="auto"/>
              <w:rPr>
                <w:rFonts w:ascii="Calibri" w:eastAsia="Times New Roman" w:hAnsi="Calibri" w:cs="Times New Roman"/>
                <w:b/>
                <w:color w:val="4F2683"/>
              </w:rPr>
            </w:pPr>
          </w:p>
        </w:tc>
        <w:tc>
          <w:tcPr>
            <w:tcW w:w="709" w:type="dxa"/>
            <w:hideMark/>
          </w:tcPr>
          <w:p w:rsidR="00F850C2" w:rsidRPr="00F850C2" w:rsidRDefault="00F850C2" w:rsidP="00F850C2">
            <w:pPr>
              <w:numPr>
                <w:ilvl w:val="12"/>
                <w:numId w:val="0"/>
              </w:numPr>
              <w:spacing w:after="0" w:line="240" w:lineRule="auto"/>
              <w:rPr>
                <w:rFonts w:ascii="Calibri" w:eastAsia="Times New Roman" w:hAnsi="Calibri" w:cs="Times New Roman"/>
                <w:b/>
                <w:color w:val="4F2683"/>
              </w:rPr>
            </w:pPr>
            <w:r w:rsidRPr="00F850C2">
              <w:rPr>
                <w:rFonts w:ascii="Calibri" w:eastAsia="Times New Roman" w:hAnsi="Calibri" w:cs="Times New Roman"/>
                <w:b/>
                <w:color w:val="4F2683"/>
              </w:rPr>
              <w:t>Date</w:t>
            </w:r>
          </w:p>
        </w:tc>
        <w:tc>
          <w:tcPr>
            <w:tcW w:w="1964" w:type="dxa"/>
            <w:tcBorders>
              <w:top w:val="nil"/>
              <w:left w:val="nil"/>
              <w:bottom w:val="single" w:sz="4" w:space="0" w:color="auto"/>
              <w:right w:val="nil"/>
            </w:tcBorders>
          </w:tcPr>
          <w:p w:rsidR="00F850C2" w:rsidRPr="00F850C2" w:rsidRDefault="00F850C2" w:rsidP="00F850C2">
            <w:pPr>
              <w:numPr>
                <w:ilvl w:val="12"/>
                <w:numId w:val="0"/>
              </w:numPr>
              <w:spacing w:after="0" w:line="240" w:lineRule="auto"/>
              <w:rPr>
                <w:rFonts w:ascii="Calibri" w:eastAsia="Times New Roman" w:hAnsi="Calibri" w:cs="Times New Roman"/>
                <w:b/>
                <w:color w:val="4F2683"/>
              </w:rPr>
            </w:pPr>
          </w:p>
        </w:tc>
      </w:tr>
    </w:tbl>
    <w:p w:rsidR="002A2E7B" w:rsidRDefault="002A2E7B" w:rsidP="00435725">
      <w:pPr>
        <w:spacing w:after="0"/>
        <w:rPr>
          <w:b/>
          <w:color w:val="EE2C74"/>
          <w:sz w:val="48"/>
          <w:szCs w:val="48"/>
        </w:rPr>
      </w:pPr>
    </w:p>
    <w:p w:rsidR="00435725" w:rsidRDefault="00435725" w:rsidP="00435725">
      <w:pPr>
        <w:spacing w:after="0"/>
        <w:rPr>
          <w:b/>
          <w:color w:val="EE2C74"/>
          <w:sz w:val="48"/>
          <w:szCs w:val="48"/>
        </w:rPr>
      </w:pPr>
      <w:r>
        <w:rPr>
          <w:b/>
          <w:color w:val="EE2C74"/>
          <w:sz w:val="48"/>
          <w:szCs w:val="48"/>
        </w:rPr>
        <w:t>Expectations</w:t>
      </w:r>
    </w:p>
    <w:p w:rsidR="00435725" w:rsidRPr="00A60644" w:rsidRDefault="00435725" w:rsidP="00435725">
      <w:pPr>
        <w:spacing w:after="0"/>
        <w:rPr>
          <w:rFonts w:ascii="Comic Sans MS" w:hAnsi="Comic Sans MS"/>
          <w:sz w:val="28"/>
          <w:szCs w:val="28"/>
        </w:rPr>
      </w:pPr>
      <w:r w:rsidRPr="00A60644">
        <w:rPr>
          <w:rFonts w:ascii="Comic Sans MS" w:hAnsi="Comic Sans MS"/>
          <w:sz w:val="28"/>
          <w:szCs w:val="28"/>
        </w:rPr>
        <w:t>Complete this section before you start the course.</w:t>
      </w:r>
    </w:p>
    <w:p w:rsidR="00435725" w:rsidRPr="00435725" w:rsidRDefault="00435725" w:rsidP="00435725">
      <w:pPr>
        <w:spacing w:after="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 xml:space="preserve">One expectation you have of the course: </w:t>
      </w:r>
    </w:p>
    <w:p w:rsidR="00435725" w:rsidRPr="00435725" w:rsidRDefault="00435725" w:rsidP="00435725">
      <w:pPr>
        <w:spacing w:after="0"/>
        <w:rPr>
          <w:rFonts w:ascii="Calibri" w:eastAsia="Times New Roman" w:hAnsi="Calibri" w:cs="Arial"/>
          <w:color w:val="4F2683"/>
          <w:sz w:val="24"/>
          <w:szCs w:val="24"/>
          <w:lang w:eastAsia="en-US"/>
        </w:rPr>
      </w:pPr>
    </w:p>
    <w:p w:rsidR="00435725" w:rsidRPr="00435725" w:rsidRDefault="00435725" w:rsidP="00435725">
      <w:pPr>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17308" w:rsidRDefault="00435725" w:rsidP="00435725">
      <w:pPr>
        <w:tabs>
          <w:tab w:val="left" w:pos="2355"/>
        </w:tabs>
        <w:rPr>
          <w:sz w:val="24"/>
          <w:szCs w:val="24"/>
        </w:rPr>
      </w:pP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 xml:space="preserve">One thing you would like to get out of the course: </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Default="00435725" w:rsidP="00435725">
      <w:pPr>
        <w:tabs>
          <w:tab w:val="left" w:pos="2355"/>
        </w:tabs>
        <w:rPr>
          <w:rFonts w:ascii="Comic Sans MS" w:hAnsi="Comic Sans MS"/>
          <w:sz w:val="28"/>
          <w:szCs w:val="28"/>
        </w:rPr>
      </w:pPr>
      <w:r w:rsidRPr="00A60644">
        <w:rPr>
          <w:rFonts w:ascii="Comic Sans MS" w:hAnsi="Comic Sans MS"/>
          <w:sz w:val="28"/>
          <w:szCs w:val="28"/>
        </w:rPr>
        <w:t>Please keep hold of this sheet. It can be useful to look at it later and see how it compares with how you found the course at the end.</w:t>
      </w:r>
    </w:p>
    <w:p w:rsidR="00435725" w:rsidRPr="00A60644" w:rsidRDefault="00435725" w:rsidP="00435725">
      <w:pPr>
        <w:tabs>
          <w:tab w:val="left" w:pos="2355"/>
        </w:tabs>
        <w:rPr>
          <w:rFonts w:ascii="Comic Sans MS" w:hAnsi="Comic Sans MS"/>
          <w:sz w:val="28"/>
          <w:szCs w:val="28"/>
        </w:rPr>
      </w:pPr>
    </w:p>
    <w:p w:rsidR="00435725" w:rsidRDefault="00435725" w:rsidP="00435725">
      <w:pPr>
        <w:tabs>
          <w:tab w:val="left" w:pos="2355"/>
        </w:tabs>
        <w:spacing w:after="0"/>
        <w:rPr>
          <w:b/>
          <w:color w:val="EE2C74"/>
          <w:sz w:val="48"/>
          <w:szCs w:val="48"/>
        </w:rPr>
      </w:pPr>
      <w:r>
        <w:rPr>
          <w:b/>
          <w:color w:val="EE2C74"/>
          <w:sz w:val="48"/>
          <w:szCs w:val="48"/>
        </w:rPr>
        <w:t>Review</w:t>
      </w:r>
    </w:p>
    <w:p w:rsidR="00435725" w:rsidRPr="00A60644" w:rsidRDefault="00435725" w:rsidP="00435725">
      <w:pPr>
        <w:tabs>
          <w:tab w:val="left" w:pos="2355"/>
        </w:tabs>
        <w:spacing w:after="0"/>
        <w:rPr>
          <w:rFonts w:ascii="Comic Sans MS" w:hAnsi="Comic Sans MS"/>
          <w:sz w:val="28"/>
          <w:szCs w:val="28"/>
        </w:rPr>
      </w:pPr>
      <w:r w:rsidRPr="00A60644">
        <w:rPr>
          <w:rFonts w:ascii="Comic Sans MS" w:hAnsi="Comic Sans MS"/>
          <w:sz w:val="28"/>
          <w:szCs w:val="28"/>
        </w:rPr>
        <w:t>Complete this at the end of the course.</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One thing you have learned from the course:</w:t>
      </w:r>
    </w:p>
    <w:p w:rsidR="00435725" w:rsidRPr="00435725" w:rsidRDefault="00435725" w:rsidP="00435725">
      <w:pPr>
        <w:spacing w:after="120"/>
        <w:rPr>
          <w:rFonts w:ascii="Calibri" w:eastAsia="Times New Roman" w:hAnsi="Calibri" w:cs="Arial"/>
          <w:color w:val="4F2683"/>
          <w:sz w:val="24"/>
          <w:szCs w:val="24"/>
          <w:lang w:eastAsia="en-US"/>
        </w:rPr>
      </w:pP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17308" w:rsidRDefault="00435725" w:rsidP="00435725">
      <w:pPr>
        <w:tabs>
          <w:tab w:val="left" w:pos="2355"/>
        </w:tabs>
        <w:rPr>
          <w:sz w:val="24"/>
          <w:szCs w:val="24"/>
        </w:rPr>
      </w:pP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One thing you can take with you for the future:</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435725" w:rsidRPr="00435725" w:rsidRDefault="00435725" w:rsidP="00435725">
      <w:pPr>
        <w:spacing w:after="120"/>
        <w:rPr>
          <w:rFonts w:ascii="Calibri" w:eastAsia="Times New Roman" w:hAnsi="Calibri" w:cs="Arial"/>
          <w:color w:val="4F2683"/>
          <w:sz w:val="24"/>
          <w:szCs w:val="24"/>
          <w:lang w:eastAsia="en-US"/>
        </w:rPr>
      </w:pPr>
      <w:r w:rsidRPr="00435725">
        <w:rPr>
          <w:rFonts w:ascii="Calibri" w:eastAsia="Times New Roman" w:hAnsi="Calibri" w:cs="Arial"/>
          <w:color w:val="4F2683"/>
          <w:sz w:val="24"/>
          <w:szCs w:val="24"/>
          <w:lang w:eastAsia="en-US"/>
        </w:rPr>
        <w:t>………………………………………………………………………………………………………………….</w:t>
      </w:r>
    </w:p>
    <w:p w:rsidR="00030571" w:rsidRDefault="00030571" w:rsidP="002709C8">
      <w:pPr>
        <w:jc w:val="center"/>
        <w:rPr>
          <w:b/>
          <w:color w:val="EE2C74"/>
          <w:sz w:val="48"/>
          <w:szCs w:val="48"/>
        </w:rPr>
      </w:pPr>
    </w:p>
    <w:p w:rsidR="00846728" w:rsidRPr="00B30A8F" w:rsidRDefault="002A2E7B" w:rsidP="002709C8">
      <w:pPr>
        <w:jc w:val="center"/>
        <w:rPr>
          <w:b/>
          <w:color w:val="EE2C74"/>
          <w:sz w:val="48"/>
          <w:szCs w:val="48"/>
        </w:rPr>
      </w:pPr>
      <w:r w:rsidRPr="00A004D7">
        <w:rPr>
          <w:b/>
          <w:color w:val="EE2C74"/>
          <w:sz w:val="48"/>
          <w:szCs w:val="48"/>
        </w:rPr>
        <w:t>Safeguarding Procedures for Life and Work</w:t>
      </w:r>
    </w:p>
    <w:p w:rsidR="006363F7" w:rsidRPr="00B30A8F" w:rsidRDefault="006363F7" w:rsidP="002A2E7B">
      <w:pPr>
        <w:spacing w:after="0" w:line="240" w:lineRule="auto"/>
        <w:rPr>
          <w:b/>
          <w:color w:val="4F2683"/>
          <w:sz w:val="28"/>
          <w:szCs w:val="28"/>
        </w:rPr>
      </w:pPr>
      <w:r w:rsidRPr="00B30A8F">
        <w:rPr>
          <w:b/>
          <w:color w:val="4F2683"/>
          <w:sz w:val="28"/>
          <w:szCs w:val="28"/>
        </w:rPr>
        <w:t>LO</w:t>
      </w:r>
      <w:r w:rsidR="00516E23" w:rsidRPr="00B30A8F">
        <w:rPr>
          <w:b/>
          <w:color w:val="4F2683"/>
          <w:sz w:val="28"/>
          <w:szCs w:val="28"/>
        </w:rPr>
        <w:t xml:space="preserve">1 </w:t>
      </w:r>
      <w:r w:rsidRPr="00B30A8F">
        <w:rPr>
          <w:b/>
          <w:color w:val="4F2683"/>
          <w:sz w:val="28"/>
          <w:szCs w:val="28"/>
        </w:rPr>
        <w:t xml:space="preserve">Know about safeguarding </w:t>
      </w:r>
      <w:r w:rsidR="002A2E7B">
        <w:rPr>
          <w:b/>
          <w:color w:val="4F2683"/>
          <w:sz w:val="28"/>
          <w:szCs w:val="28"/>
        </w:rPr>
        <w:t>and protection responsibilities</w:t>
      </w:r>
    </w:p>
    <w:p w:rsidR="00671FB5" w:rsidRDefault="002A2E7B" w:rsidP="002A2E7B">
      <w:pPr>
        <w:spacing w:after="0" w:line="240" w:lineRule="auto"/>
        <w:rPr>
          <w:color w:val="4F2683"/>
          <w:sz w:val="24"/>
          <w:szCs w:val="24"/>
        </w:rPr>
      </w:pPr>
      <w:r>
        <w:rPr>
          <w:color w:val="4F2683"/>
          <w:sz w:val="24"/>
          <w:szCs w:val="24"/>
        </w:rPr>
        <w:t>1.1.</w:t>
      </w:r>
      <w:r w:rsidRPr="002A2E7B">
        <w:rPr>
          <w:color w:val="4F2683"/>
          <w:sz w:val="24"/>
          <w:szCs w:val="24"/>
        </w:rPr>
        <w:t xml:space="preserve"> Give</w:t>
      </w:r>
      <w:r>
        <w:rPr>
          <w:color w:val="4F2683"/>
          <w:sz w:val="24"/>
          <w:szCs w:val="24"/>
        </w:rPr>
        <w:t xml:space="preserve"> examples of legislation </w:t>
      </w:r>
      <w:r w:rsidRPr="002A2E7B">
        <w:rPr>
          <w:color w:val="4F2683"/>
          <w:sz w:val="24"/>
          <w:szCs w:val="24"/>
        </w:rPr>
        <w:t>relating to safeguarding and protection</w:t>
      </w:r>
    </w:p>
    <w:p w:rsidR="002A2E7B" w:rsidRDefault="002A2E7B" w:rsidP="002A2E7B">
      <w:pPr>
        <w:spacing w:after="0" w:line="240" w:lineRule="auto"/>
        <w:rPr>
          <w:color w:val="4F2683"/>
          <w:sz w:val="24"/>
          <w:szCs w:val="24"/>
        </w:rPr>
      </w:pPr>
    </w:p>
    <w:p w:rsidR="002A2E7B" w:rsidRDefault="002A2E7B" w:rsidP="002A2E7B">
      <w:pPr>
        <w:spacing w:after="0" w:line="240" w:lineRule="auto"/>
        <w:rPr>
          <w:rFonts w:ascii="Comic Sans MS" w:hAnsi="Comic Sans MS"/>
          <w:sz w:val="28"/>
          <w:szCs w:val="24"/>
        </w:rPr>
      </w:pPr>
      <w:r>
        <w:rPr>
          <w:rFonts w:ascii="Comic Sans MS" w:hAnsi="Comic Sans MS"/>
          <w:sz w:val="28"/>
          <w:szCs w:val="24"/>
        </w:rPr>
        <w:t>Give examples of legislation relating to safeguarding and protection:</w:t>
      </w:r>
    </w:p>
    <w:p w:rsidR="002A2E7B" w:rsidRPr="00B30A8F" w:rsidRDefault="002A2E7B" w:rsidP="002A2E7B">
      <w:pPr>
        <w:spacing w:after="0" w:line="240" w:lineRule="auto"/>
        <w:rPr>
          <w:color w:val="4F2683"/>
          <w:sz w:val="24"/>
          <w:szCs w:val="24"/>
        </w:rPr>
      </w:pPr>
    </w:p>
    <w:tbl>
      <w:tblPr>
        <w:tblStyle w:val="TableGrid"/>
        <w:tblW w:w="0" w:type="auto"/>
        <w:jc w:val="center"/>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290"/>
      </w:tblGrid>
      <w:tr w:rsidR="00940E1E" w:rsidTr="002A2E7B">
        <w:trPr>
          <w:trHeight w:val="2524"/>
          <w:jc w:val="center"/>
        </w:trPr>
        <w:tc>
          <w:tcPr>
            <w:tcW w:w="10290" w:type="dxa"/>
          </w:tcPr>
          <w:p w:rsidR="00940E1E" w:rsidRDefault="00671FB5" w:rsidP="00940E1E">
            <w:pPr>
              <w:pStyle w:val="ListParagraph"/>
              <w:ind w:left="0"/>
              <w:rPr>
                <w:rFonts w:ascii="Comic Sans MS" w:hAnsi="Comic Sans MS"/>
                <w:u w:val="single"/>
              </w:rPr>
            </w:pPr>
            <w:r w:rsidRPr="00671FB5">
              <w:rPr>
                <w:rFonts w:ascii="Comic Sans MS" w:hAnsi="Comic Sans MS"/>
                <w:noProof/>
              </w:rPr>
              <w:drawing>
                <wp:inline distT="0" distB="0" distL="0" distR="0" wp14:anchorId="7A6EF364" wp14:editId="0D7C3D3D">
                  <wp:extent cx="419100" cy="508000"/>
                  <wp:effectExtent l="19050" t="0" r="0" b="0"/>
                  <wp:docPr id="10"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r w:rsidR="00DA0A51" w:rsidRPr="007F7F63">
              <w:rPr>
                <w:rFonts w:ascii="Comic Sans MS" w:hAnsi="Comic Sans MS"/>
                <w:u w:val="single"/>
              </w:rPr>
              <w:t>Leg</w:t>
            </w:r>
            <w:r w:rsidR="00D8578B">
              <w:rPr>
                <w:rFonts w:ascii="Comic Sans MS" w:hAnsi="Comic Sans MS"/>
                <w:u w:val="single"/>
              </w:rPr>
              <w:t>is</w:t>
            </w:r>
            <w:r w:rsidR="00DA0A51" w:rsidRPr="007F7F63">
              <w:rPr>
                <w:rFonts w:ascii="Comic Sans MS" w:hAnsi="Comic Sans MS"/>
                <w:u w:val="single"/>
              </w:rPr>
              <w:t>lation:</w:t>
            </w:r>
          </w:p>
          <w:p w:rsidR="002A2E7B" w:rsidRPr="007F7F63" w:rsidRDefault="002A2E7B" w:rsidP="00940E1E">
            <w:pPr>
              <w:pStyle w:val="ListParagraph"/>
              <w:ind w:left="0"/>
              <w:rPr>
                <w:rFonts w:ascii="Comic Sans MS" w:hAnsi="Comic Sans MS"/>
                <w:u w:val="single"/>
              </w:rPr>
            </w:pPr>
          </w:p>
          <w:p w:rsidR="0065766C" w:rsidRDefault="0065766C" w:rsidP="002A2E7B">
            <w:pPr>
              <w:pStyle w:val="ListParagraph"/>
              <w:numPr>
                <w:ilvl w:val="0"/>
                <w:numId w:val="17"/>
              </w:numPr>
              <w:spacing w:after="120" w:line="600" w:lineRule="auto"/>
              <w:ind w:left="714" w:hanging="357"/>
              <w:rPr>
                <w:rFonts w:ascii="Comic Sans MS" w:hAnsi="Comic Sans MS"/>
              </w:rPr>
            </w:pPr>
          </w:p>
          <w:p w:rsidR="002A2E7B" w:rsidRDefault="002A2E7B" w:rsidP="002A2E7B">
            <w:pPr>
              <w:pStyle w:val="ListParagraph"/>
              <w:numPr>
                <w:ilvl w:val="0"/>
                <w:numId w:val="17"/>
              </w:numPr>
              <w:spacing w:after="120" w:line="600" w:lineRule="auto"/>
              <w:ind w:left="714" w:hanging="357"/>
              <w:rPr>
                <w:rFonts w:ascii="Comic Sans MS" w:hAnsi="Comic Sans MS"/>
              </w:rPr>
            </w:pPr>
          </w:p>
          <w:p w:rsidR="002A2E7B" w:rsidRPr="002A2E7B" w:rsidRDefault="002A2E7B" w:rsidP="002A2E7B">
            <w:pPr>
              <w:pStyle w:val="ListParagraph"/>
              <w:numPr>
                <w:ilvl w:val="0"/>
                <w:numId w:val="17"/>
              </w:numPr>
              <w:spacing w:after="120" w:line="360" w:lineRule="auto"/>
              <w:ind w:left="714" w:hanging="357"/>
              <w:rPr>
                <w:rFonts w:ascii="Comic Sans MS" w:hAnsi="Comic Sans MS"/>
              </w:rPr>
            </w:pPr>
          </w:p>
          <w:p w:rsidR="0065766C" w:rsidRDefault="0065766C" w:rsidP="00940E1E">
            <w:pPr>
              <w:pStyle w:val="ListParagraph"/>
              <w:ind w:left="0"/>
              <w:rPr>
                <w:rFonts w:ascii="Comic Sans MS" w:hAnsi="Comic Sans MS"/>
              </w:rPr>
            </w:pPr>
          </w:p>
          <w:p w:rsidR="002A2E7B" w:rsidRDefault="002A2E7B" w:rsidP="00940E1E">
            <w:pPr>
              <w:pStyle w:val="ListParagraph"/>
              <w:ind w:left="0"/>
              <w:rPr>
                <w:rFonts w:ascii="Comic Sans MS" w:hAnsi="Comic Sans MS"/>
              </w:rPr>
            </w:pPr>
          </w:p>
        </w:tc>
      </w:tr>
    </w:tbl>
    <w:p w:rsidR="00940E1E" w:rsidRDefault="00940E1E" w:rsidP="00671FB5">
      <w:pPr>
        <w:spacing w:after="0" w:line="240" w:lineRule="auto"/>
        <w:rPr>
          <w:rFonts w:ascii="Comic Sans MS" w:hAnsi="Comic Sans MS"/>
        </w:rPr>
      </w:pPr>
    </w:p>
    <w:p w:rsidR="002A2E7B" w:rsidRPr="002A2E7B" w:rsidRDefault="002A2E7B" w:rsidP="002A2E7B">
      <w:pPr>
        <w:pStyle w:val="ListParagraph"/>
        <w:ind w:left="0"/>
        <w:rPr>
          <w:rFonts w:ascii="Comic Sans MS" w:hAnsi="Comic Sans MS"/>
          <w:sz w:val="28"/>
          <w:szCs w:val="24"/>
        </w:rPr>
      </w:pPr>
      <w:r w:rsidRPr="002A2E7B">
        <w:rPr>
          <w:rFonts w:ascii="Comic Sans MS" w:hAnsi="Comic Sans MS"/>
          <w:sz w:val="28"/>
          <w:szCs w:val="24"/>
        </w:rPr>
        <w:t>In your own words</w:t>
      </w:r>
      <w:r>
        <w:rPr>
          <w:rFonts w:ascii="Comic Sans MS" w:hAnsi="Comic Sans MS"/>
          <w:sz w:val="28"/>
          <w:szCs w:val="24"/>
        </w:rPr>
        <w:t>, state how these legislations</w:t>
      </w:r>
      <w:r w:rsidRPr="002A2E7B">
        <w:rPr>
          <w:rFonts w:ascii="Comic Sans MS" w:hAnsi="Comic Sans MS"/>
          <w:sz w:val="28"/>
          <w:szCs w:val="24"/>
        </w:rPr>
        <w:t xml:space="preserve"> relate to your organisation:</w:t>
      </w:r>
    </w:p>
    <w:p w:rsidR="00671FB5" w:rsidRDefault="00671FB5" w:rsidP="00671FB5">
      <w:pPr>
        <w:spacing w:after="0" w:line="240" w:lineRule="auto"/>
        <w:rPr>
          <w:rFonts w:ascii="Comic Sans MS" w:hAnsi="Comic Sans MS"/>
        </w:rPr>
      </w:pPr>
    </w:p>
    <w:tbl>
      <w:tblPr>
        <w:tblStyle w:val="TableGrid"/>
        <w:tblW w:w="0" w:type="auto"/>
        <w:jc w:val="center"/>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290"/>
      </w:tblGrid>
      <w:tr w:rsidR="002A2E7B" w:rsidTr="002A2E7B">
        <w:trPr>
          <w:trHeight w:val="2524"/>
          <w:jc w:val="center"/>
        </w:trPr>
        <w:tc>
          <w:tcPr>
            <w:tcW w:w="10290" w:type="dxa"/>
          </w:tcPr>
          <w:p w:rsidR="002A2E7B" w:rsidRPr="007F7F63" w:rsidRDefault="002A2E7B" w:rsidP="000925FC">
            <w:pPr>
              <w:pStyle w:val="ListParagraph"/>
              <w:ind w:left="0"/>
              <w:rPr>
                <w:rFonts w:ascii="Comic Sans MS" w:hAnsi="Comic Sans MS"/>
                <w:u w:val="single"/>
              </w:rPr>
            </w:pPr>
            <w:r w:rsidRPr="00671FB5">
              <w:rPr>
                <w:rFonts w:ascii="Comic Sans MS" w:hAnsi="Comic Sans MS"/>
                <w:noProof/>
              </w:rPr>
              <w:drawing>
                <wp:inline distT="0" distB="0" distL="0" distR="0" wp14:anchorId="72461503" wp14:editId="05A11BB7">
                  <wp:extent cx="419100" cy="508000"/>
                  <wp:effectExtent l="19050" t="0" r="0" b="0"/>
                  <wp:docPr id="23"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2A2E7B" w:rsidRPr="002A2E7B" w:rsidRDefault="002A2E7B" w:rsidP="002A2E7B">
            <w:pPr>
              <w:spacing w:after="120" w:line="360" w:lineRule="auto"/>
              <w:rPr>
                <w:rFonts w:ascii="Comic Sans MS" w:hAnsi="Comic Sans MS"/>
              </w:rPr>
            </w:pPr>
          </w:p>
          <w:p w:rsidR="002A2E7B" w:rsidRPr="002A2E7B" w:rsidRDefault="002A2E7B" w:rsidP="002A2E7B">
            <w:pPr>
              <w:spacing w:after="120" w:line="360" w:lineRule="auto"/>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p w:rsidR="002A2E7B" w:rsidRDefault="002A2E7B" w:rsidP="000925FC">
            <w:pPr>
              <w:pStyle w:val="ListParagraph"/>
              <w:ind w:left="0"/>
              <w:rPr>
                <w:rFonts w:ascii="Comic Sans MS" w:hAnsi="Comic Sans MS"/>
              </w:rPr>
            </w:pPr>
          </w:p>
        </w:tc>
      </w:tr>
    </w:tbl>
    <w:p w:rsidR="002A2E7B" w:rsidRDefault="002A2E7B" w:rsidP="00671FB5">
      <w:pPr>
        <w:spacing w:after="0" w:line="240" w:lineRule="auto"/>
        <w:rPr>
          <w:rFonts w:ascii="Comic Sans MS" w:hAnsi="Comic Sans MS"/>
        </w:rPr>
      </w:pPr>
    </w:p>
    <w:p w:rsidR="002A2E7B" w:rsidRPr="00671FB5" w:rsidRDefault="002A2E7B" w:rsidP="00671FB5">
      <w:pPr>
        <w:spacing w:after="0" w:line="240" w:lineRule="auto"/>
        <w:rPr>
          <w:rFonts w:ascii="Comic Sans MS" w:hAnsi="Comic Sans MS"/>
        </w:rPr>
      </w:pPr>
    </w:p>
    <w:p w:rsidR="00B30A8F" w:rsidRDefault="006363F7" w:rsidP="00B30A8F">
      <w:pPr>
        <w:ind w:left="318" w:hanging="284"/>
        <w:rPr>
          <w:color w:val="4F2683"/>
          <w:sz w:val="24"/>
          <w:szCs w:val="24"/>
        </w:rPr>
      </w:pPr>
      <w:r w:rsidRPr="00055176">
        <w:rPr>
          <w:color w:val="4F2683"/>
          <w:sz w:val="24"/>
          <w:szCs w:val="24"/>
        </w:rPr>
        <w:t xml:space="preserve">1.2. </w:t>
      </w:r>
      <w:r w:rsidR="00EA2A7D" w:rsidRPr="00EA2A7D">
        <w:rPr>
          <w:color w:val="4F2683"/>
          <w:sz w:val="24"/>
          <w:szCs w:val="24"/>
        </w:rPr>
        <w:t>Give examples of national policies or guidance relating to safeguarding and protection</w:t>
      </w:r>
    </w:p>
    <w:p w:rsidR="00EA2A7D" w:rsidRPr="00055176" w:rsidRDefault="00EA2A7D" w:rsidP="00EA2A7D">
      <w:pPr>
        <w:rPr>
          <w:color w:val="4F2683"/>
          <w:sz w:val="24"/>
          <w:szCs w:val="24"/>
        </w:rPr>
      </w:pPr>
      <w:r w:rsidRPr="00EA2A7D">
        <w:rPr>
          <w:rFonts w:ascii="Comic Sans MS" w:hAnsi="Comic Sans MS"/>
          <w:sz w:val="28"/>
          <w:szCs w:val="24"/>
        </w:rPr>
        <w:t>Give examples of national policies or guidan</w:t>
      </w:r>
      <w:r>
        <w:rPr>
          <w:rFonts w:ascii="Comic Sans MS" w:hAnsi="Comic Sans MS"/>
          <w:sz w:val="28"/>
          <w:szCs w:val="24"/>
        </w:rPr>
        <w:t>ce relating to safeguarding and protection:</w:t>
      </w:r>
    </w:p>
    <w:tbl>
      <w:tblPr>
        <w:tblStyle w:val="TableGrid"/>
        <w:tblW w:w="0" w:type="auto"/>
        <w:jc w:val="center"/>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290"/>
      </w:tblGrid>
      <w:tr w:rsidR="00EA2A7D" w:rsidTr="000925FC">
        <w:trPr>
          <w:trHeight w:val="2524"/>
          <w:jc w:val="center"/>
        </w:trPr>
        <w:tc>
          <w:tcPr>
            <w:tcW w:w="10290" w:type="dxa"/>
          </w:tcPr>
          <w:p w:rsidR="00EA2A7D" w:rsidRDefault="00EA2A7D" w:rsidP="000925FC">
            <w:pPr>
              <w:pStyle w:val="ListParagraph"/>
              <w:ind w:left="0"/>
              <w:rPr>
                <w:rFonts w:ascii="Comic Sans MS" w:hAnsi="Comic Sans MS"/>
                <w:u w:val="single"/>
              </w:rPr>
            </w:pPr>
            <w:r w:rsidRPr="00671FB5">
              <w:rPr>
                <w:rFonts w:ascii="Comic Sans MS" w:hAnsi="Comic Sans MS"/>
                <w:noProof/>
              </w:rPr>
              <w:drawing>
                <wp:inline distT="0" distB="0" distL="0" distR="0" wp14:anchorId="10B0E61E" wp14:editId="6D78CDEF">
                  <wp:extent cx="419100" cy="508000"/>
                  <wp:effectExtent l="19050" t="0" r="0" b="0"/>
                  <wp:docPr id="26"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r>
              <w:rPr>
                <w:rFonts w:ascii="Comic Sans MS" w:hAnsi="Comic Sans MS"/>
                <w:u w:val="single"/>
              </w:rPr>
              <w:t>National policies or guidance</w:t>
            </w:r>
            <w:r w:rsidRPr="007F7F63">
              <w:rPr>
                <w:rFonts w:ascii="Comic Sans MS" w:hAnsi="Comic Sans MS"/>
                <w:u w:val="single"/>
              </w:rPr>
              <w:t>:</w:t>
            </w:r>
          </w:p>
          <w:p w:rsidR="00EA2A7D" w:rsidRPr="007F7F63" w:rsidRDefault="00EA2A7D" w:rsidP="000925FC">
            <w:pPr>
              <w:pStyle w:val="ListParagraph"/>
              <w:ind w:left="0"/>
              <w:rPr>
                <w:rFonts w:ascii="Comic Sans MS" w:hAnsi="Comic Sans MS"/>
                <w:u w:val="single"/>
              </w:rPr>
            </w:pPr>
          </w:p>
          <w:p w:rsidR="00EA2A7D" w:rsidRDefault="00EA2A7D" w:rsidP="00EA2A7D">
            <w:pPr>
              <w:pStyle w:val="ListParagraph"/>
              <w:numPr>
                <w:ilvl w:val="0"/>
                <w:numId w:val="19"/>
              </w:numPr>
              <w:spacing w:after="120" w:line="600" w:lineRule="auto"/>
              <w:rPr>
                <w:rFonts w:ascii="Comic Sans MS" w:hAnsi="Comic Sans MS"/>
              </w:rPr>
            </w:pPr>
          </w:p>
          <w:p w:rsidR="00EA2A7D" w:rsidRDefault="00EA2A7D" w:rsidP="00EA2A7D">
            <w:pPr>
              <w:pStyle w:val="ListParagraph"/>
              <w:numPr>
                <w:ilvl w:val="0"/>
                <w:numId w:val="19"/>
              </w:numPr>
              <w:spacing w:after="120" w:line="600" w:lineRule="auto"/>
              <w:ind w:left="714" w:hanging="357"/>
              <w:rPr>
                <w:rFonts w:ascii="Comic Sans MS" w:hAnsi="Comic Sans MS"/>
              </w:rPr>
            </w:pPr>
          </w:p>
          <w:p w:rsidR="00EA2A7D" w:rsidRPr="002A2E7B" w:rsidRDefault="00EA2A7D" w:rsidP="00EA2A7D">
            <w:pPr>
              <w:pStyle w:val="ListParagraph"/>
              <w:numPr>
                <w:ilvl w:val="0"/>
                <w:numId w:val="19"/>
              </w:numPr>
              <w:spacing w:after="120" w:line="360" w:lineRule="auto"/>
              <w:ind w:left="714" w:hanging="357"/>
              <w:rPr>
                <w:rFonts w:ascii="Comic Sans MS" w:hAnsi="Comic Sans MS"/>
              </w:rPr>
            </w:pPr>
          </w:p>
          <w:p w:rsidR="00EA2A7D" w:rsidRDefault="00EA2A7D" w:rsidP="000925FC">
            <w:pPr>
              <w:pStyle w:val="ListParagraph"/>
              <w:ind w:left="0"/>
              <w:rPr>
                <w:rFonts w:ascii="Comic Sans MS" w:hAnsi="Comic Sans MS"/>
              </w:rPr>
            </w:pPr>
          </w:p>
          <w:p w:rsidR="00EA2A7D" w:rsidRDefault="00EA2A7D" w:rsidP="000925FC">
            <w:pPr>
              <w:pStyle w:val="ListParagraph"/>
              <w:ind w:left="0"/>
              <w:rPr>
                <w:rFonts w:ascii="Comic Sans MS" w:hAnsi="Comic Sans MS"/>
              </w:rPr>
            </w:pPr>
          </w:p>
        </w:tc>
      </w:tr>
    </w:tbl>
    <w:p w:rsidR="005A7910" w:rsidRPr="00EA2A7D" w:rsidRDefault="005A7910" w:rsidP="002D6249">
      <w:pPr>
        <w:tabs>
          <w:tab w:val="left" w:pos="2355"/>
        </w:tabs>
        <w:rPr>
          <w:rFonts w:ascii="Comic Sans MS" w:hAnsi="Comic Sans MS"/>
          <w:color w:val="4F2683"/>
          <w:sz w:val="10"/>
          <w:szCs w:val="28"/>
        </w:rPr>
      </w:pPr>
    </w:p>
    <w:p w:rsidR="00D8578B" w:rsidRDefault="00414D1C" w:rsidP="00D8578B">
      <w:pPr>
        <w:ind w:left="318" w:hanging="284"/>
        <w:rPr>
          <w:color w:val="4F2683"/>
          <w:sz w:val="24"/>
          <w:szCs w:val="24"/>
        </w:rPr>
      </w:pPr>
      <w:r w:rsidRPr="00055176">
        <w:rPr>
          <w:color w:val="4F2683"/>
          <w:sz w:val="24"/>
          <w:szCs w:val="24"/>
        </w:rPr>
        <w:t xml:space="preserve">1.3. </w:t>
      </w:r>
      <w:r w:rsidR="00EA2A7D" w:rsidRPr="00EA2A7D">
        <w:rPr>
          <w:color w:val="4F2683"/>
          <w:sz w:val="24"/>
          <w:szCs w:val="24"/>
        </w:rPr>
        <w:t>Give examples of an organisation’s policy relating to safeguarding and protection</w:t>
      </w:r>
    </w:p>
    <w:p w:rsidR="00EA2A7D" w:rsidRPr="00EA2A7D" w:rsidRDefault="000C0339" w:rsidP="00EA2A7D">
      <w:pPr>
        <w:ind w:firstLine="34"/>
        <w:rPr>
          <w:rFonts w:ascii="Comic Sans MS" w:hAnsi="Comic Sans MS"/>
          <w:sz w:val="28"/>
          <w:szCs w:val="24"/>
        </w:rPr>
      </w:pPr>
      <w:r>
        <w:rPr>
          <w:rFonts w:ascii="Comic Sans MS" w:hAnsi="Comic Sans MS"/>
          <w:sz w:val="28"/>
          <w:szCs w:val="24"/>
        </w:rPr>
        <w:t xml:space="preserve">Summarise the main features of your </w:t>
      </w:r>
      <w:r w:rsidR="00EA2A7D" w:rsidRPr="00EA2A7D">
        <w:rPr>
          <w:rFonts w:ascii="Comic Sans MS" w:hAnsi="Comic Sans MS"/>
          <w:sz w:val="28"/>
          <w:szCs w:val="24"/>
        </w:rPr>
        <w:t>organisation</w:t>
      </w:r>
      <w:r>
        <w:rPr>
          <w:rFonts w:ascii="Comic Sans MS" w:hAnsi="Comic Sans MS"/>
          <w:sz w:val="28"/>
          <w:szCs w:val="24"/>
        </w:rPr>
        <w:t>’</w:t>
      </w:r>
      <w:r w:rsidR="00EA2A7D" w:rsidRPr="00EA2A7D">
        <w:rPr>
          <w:rFonts w:ascii="Comic Sans MS" w:hAnsi="Comic Sans MS"/>
          <w:sz w:val="28"/>
          <w:szCs w:val="24"/>
        </w:rPr>
        <w:t>s policies</w:t>
      </w:r>
      <w:r>
        <w:rPr>
          <w:rFonts w:ascii="Comic Sans MS" w:hAnsi="Comic Sans MS"/>
          <w:sz w:val="28"/>
          <w:szCs w:val="24"/>
        </w:rPr>
        <w:t xml:space="preserve"> relating to safeguarding and protection.</w:t>
      </w:r>
    </w:p>
    <w:p w:rsidR="00631A43" w:rsidRPr="00D8578B" w:rsidRDefault="007C751D" w:rsidP="00D8578B">
      <w:pPr>
        <w:ind w:left="318" w:hanging="284"/>
        <w:rPr>
          <w:color w:val="4F2679"/>
          <w:sz w:val="24"/>
          <w:szCs w:val="24"/>
        </w:rPr>
      </w:pPr>
      <w:r>
        <w:rPr>
          <w:noProof/>
        </w:rPr>
        <mc:AlternateContent>
          <mc:Choice Requires="wps">
            <w:drawing>
              <wp:anchor distT="0" distB="0" distL="114300" distR="114300" simplePos="0" relativeHeight="251681792" behindDoc="0" locked="0" layoutInCell="1" allowOverlap="1" wp14:anchorId="4D62F376" wp14:editId="6822D1CD">
                <wp:simplePos x="0" y="0"/>
                <wp:positionH relativeFrom="column">
                  <wp:posOffset>20955</wp:posOffset>
                </wp:positionH>
                <wp:positionV relativeFrom="paragraph">
                  <wp:posOffset>45720</wp:posOffset>
                </wp:positionV>
                <wp:extent cx="6595110" cy="3757295"/>
                <wp:effectExtent l="11430" t="6350" r="13335" b="825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3757295"/>
                        </a:xfrm>
                        <a:prstGeom prst="rect">
                          <a:avLst/>
                        </a:prstGeom>
                        <a:solidFill>
                          <a:srgbClr val="FFFFFF"/>
                        </a:solidFill>
                        <a:ln w="9525">
                          <a:solidFill>
                            <a:srgbClr val="FF0000"/>
                          </a:solidFill>
                          <a:miter lim="800000"/>
                          <a:headEnd/>
                          <a:tailEnd/>
                        </a:ln>
                      </wps:spPr>
                      <wps:txbx>
                        <w:txbxContent>
                          <w:p w:rsidR="008E29EF" w:rsidRPr="00671FB5" w:rsidRDefault="0070585F" w:rsidP="008E29EF">
                            <w:pPr>
                              <w:rPr>
                                <w:color w:val="FF0000"/>
                              </w:rPr>
                            </w:pPr>
                            <w:r w:rsidRPr="00671FB5">
                              <w:rPr>
                                <w:noProof/>
                                <w:color w:val="FF0000"/>
                              </w:rPr>
                              <w:drawing>
                                <wp:inline distT="0" distB="0" distL="0" distR="0" wp14:anchorId="2BA754F3" wp14:editId="4D72B72F">
                                  <wp:extent cx="419100" cy="508000"/>
                                  <wp:effectExtent l="19050" t="0" r="0" b="0"/>
                                  <wp:docPr id="8"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70585F" w:rsidRDefault="0070585F"/>
                          <w:p w:rsidR="00EA2A7D" w:rsidRDefault="00EA2A7D"/>
                          <w:p w:rsidR="00EA2A7D" w:rsidRDefault="00EA2A7D"/>
                          <w:p w:rsidR="00EA2A7D" w:rsidRDefault="00EA2A7D"/>
                          <w:p w:rsidR="00EA2A7D" w:rsidRDefault="00EA2A7D"/>
                          <w:p w:rsidR="00EA2A7D" w:rsidRDefault="00EA2A7D"/>
                          <w:p w:rsidR="00EA2A7D" w:rsidRDefault="00EA2A7D"/>
                          <w:p w:rsidR="00EA2A7D" w:rsidRDefault="00EA2A7D"/>
                          <w:p w:rsidR="00EA2A7D" w:rsidRDefault="00EA2A7D"/>
                          <w:p w:rsidR="00EA2A7D" w:rsidRDefault="00EA2A7D"/>
                          <w:p w:rsidR="00EA2A7D" w:rsidRPr="007C0D1B" w:rsidRDefault="00EA2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2F376" id="_x0000_t202" coordsize="21600,21600" o:spt="202" path="m,l,21600r21600,l21600,xe">
                <v:stroke joinstyle="miter"/>
                <v:path gradientshapeok="t" o:connecttype="rect"/>
              </v:shapetype>
              <v:shape id="Text Box 29" o:spid="_x0000_s1026" type="#_x0000_t202" style="position:absolute;left:0;text-align:left;margin-left:1.65pt;margin-top:3.6pt;width:519.3pt;height:29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" strokecolor="red">
                <v:textbox>
                  <w:txbxContent>
                    <w:p w:rsidR="008E29EF" w:rsidRPr="00671FB5" w:rsidRDefault="0070585F" w:rsidP="008E29EF">
                      <w:pPr>
                        <w:rPr>
                          <w:color w:val="FF0000"/>
                        </w:rPr>
                      </w:pPr>
                      <w:r w:rsidRPr="00671FB5">
                        <w:rPr>
                          <w:noProof/>
                          <w:color w:val="FF0000"/>
                        </w:rPr>
                        <w:drawing>
                          <wp:inline distT="0" distB="0" distL="0" distR="0" wp14:anchorId="2BA754F3" wp14:editId="4D72B72F">
                            <wp:extent cx="419100" cy="508000"/>
                            <wp:effectExtent l="19050" t="0" r="0" b="0"/>
                            <wp:docPr id="8"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70585F" w:rsidRDefault="0070585F"/>
                    <w:p w:rsidR="00EA2A7D" w:rsidRDefault="00EA2A7D"/>
                    <w:p w:rsidR="00EA2A7D" w:rsidRDefault="00EA2A7D"/>
                    <w:p w:rsidR="00EA2A7D" w:rsidRDefault="00EA2A7D"/>
                    <w:p w:rsidR="00EA2A7D" w:rsidRDefault="00EA2A7D"/>
                    <w:p w:rsidR="00EA2A7D" w:rsidRDefault="00EA2A7D"/>
                    <w:p w:rsidR="00EA2A7D" w:rsidRDefault="00EA2A7D"/>
                    <w:p w:rsidR="00EA2A7D" w:rsidRDefault="00EA2A7D"/>
                    <w:p w:rsidR="00EA2A7D" w:rsidRDefault="00EA2A7D"/>
                    <w:p w:rsidR="00EA2A7D" w:rsidRDefault="00EA2A7D"/>
                    <w:p w:rsidR="00EA2A7D" w:rsidRPr="007C0D1B" w:rsidRDefault="00EA2A7D"/>
                  </w:txbxContent>
                </v:textbox>
              </v:shape>
            </w:pict>
          </mc:Fallback>
        </mc:AlternateContent>
      </w:r>
    </w:p>
    <w:p w:rsidR="002D6249" w:rsidRDefault="002D6249" w:rsidP="002D6249">
      <w:pPr>
        <w:tabs>
          <w:tab w:val="left" w:pos="2355"/>
        </w:tabs>
        <w:rPr>
          <w:rFonts w:cs="Arial"/>
          <w:color w:val="000080"/>
          <w:sz w:val="24"/>
          <w:szCs w:val="24"/>
        </w:rPr>
      </w:pPr>
    </w:p>
    <w:p w:rsidR="002D6249" w:rsidRPr="002D6249" w:rsidRDefault="002D6249" w:rsidP="002D6249">
      <w:pPr>
        <w:tabs>
          <w:tab w:val="left" w:pos="2355"/>
        </w:tabs>
        <w:rPr>
          <w:rFonts w:cs="Arial"/>
          <w:color w:val="000080"/>
          <w:sz w:val="24"/>
          <w:szCs w:val="24"/>
        </w:rPr>
      </w:pPr>
    </w:p>
    <w:p w:rsidR="0065766C" w:rsidRPr="00631A43" w:rsidRDefault="0065766C" w:rsidP="0065766C">
      <w:pPr>
        <w:pStyle w:val="ListParagraph"/>
        <w:spacing w:after="0" w:line="240" w:lineRule="auto"/>
        <w:rPr>
          <w:rFonts w:ascii="Comic Sans MS" w:hAnsi="Comic Sans MS"/>
          <w:sz w:val="28"/>
          <w:szCs w:val="28"/>
        </w:rPr>
      </w:pPr>
    </w:p>
    <w:p w:rsidR="00671FB5" w:rsidRDefault="00671FB5" w:rsidP="00671FB5">
      <w:pPr>
        <w:rPr>
          <w:b/>
          <w:color w:val="4F2679"/>
          <w:sz w:val="36"/>
          <w:szCs w:val="36"/>
        </w:rPr>
      </w:pPr>
    </w:p>
    <w:p w:rsidR="00671FB5" w:rsidRDefault="00671FB5" w:rsidP="00671FB5">
      <w:pPr>
        <w:rPr>
          <w:b/>
          <w:color w:val="4F2679"/>
          <w:sz w:val="36"/>
          <w:szCs w:val="36"/>
        </w:rPr>
      </w:pPr>
    </w:p>
    <w:p w:rsidR="00671FB5" w:rsidRDefault="00671FB5" w:rsidP="00671FB5">
      <w:pPr>
        <w:rPr>
          <w:b/>
          <w:color w:val="4F2679"/>
          <w:sz w:val="36"/>
          <w:szCs w:val="36"/>
        </w:rPr>
      </w:pPr>
    </w:p>
    <w:p w:rsidR="00671FB5" w:rsidRDefault="00671FB5" w:rsidP="00671FB5">
      <w:pPr>
        <w:rPr>
          <w:b/>
          <w:color w:val="4F2679"/>
          <w:sz w:val="36"/>
          <w:szCs w:val="36"/>
        </w:rPr>
      </w:pPr>
    </w:p>
    <w:p w:rsidR="00414D1C" w:rsidRDefault="00414D1C" w:rsidP="00414D1C">
      <w:pPr>
        <w:ind w:left="318" w:hanging="284"/>
        <w:rPr>
          <w:color w:val="4F2679"/>
        </w:rPr>
      </w:pPr>
    </w:p>
    <w:p w:rsidR="00B37C07" w:rsidRDefault="00B37C07" w:rsidP="00414D1C">
      <w:pPr>
        <w:ind w:left="318" w:hanging="284"/>
        <w:rPr>
          <w:color w:val="4F2679"/>
        </w:rPr>
      </w:pPr>
    </w:p>
    <w:p w:rsidR="00B37C07" w:rsidRDefault="00B37C07" w:rsidP="00414D1C">
      <w:pPr>
        <w:ind w:left="318" w:hanging="284"/>
        <w:rPr>
          <w:color w:val="4F2679"/>
        </w:rPr>
      </w:pPr>
    </w:p>
    <w:p w:rsidR="00671FB5" w:rsidRDefault="00414D1C" w:rsidP="00414D1C">
      <w:pPr>
        <w:ind w:left="318" w:hanging="284"/>
        <w:rPr>
          <w:color w:val="4F2683"/>
          <w:sz w:val="24"/>
          <w:szCs w:val="24"/>
        </w:rPr>
      </w:pPr>
      <w:r w:rsidRPr="00055176">
        <w:rPr>
          <w:color w:val="4F2683"/>
          <w:sz w:val="24"/>
          <w:szCs w:val="24"/>
        </w:rPr>
        <w:t xml:space="preserve">1.4. </w:t>
      </w:r>
      <w:r w:rsidR="00670528" w:rsidRPr="00670528">
        <w:rPr>
          <w:color w:val="4F2683"/>
          <w:sz w:val="24"/>
          <w:szCs w:val="24"/>
        </w:rPr>
        <w:t>Describe the key responsibilities of different agencies in safeguarding and protecting individuals from abuse</w:t>
      </w:r>
      <w:r w:rsidRPr="00055176">
        <w:rPr>
          <w:color w:val="4F2683"/>
          <w:sz w:val="24"/>
          <w:szCs w:val="24"/>
        </w:rPr>
        <w:t xml:space="preserve"> </w:t>
      </w:r>
    </w:p>
    <w:p w:rsidR="00670528" w:rsidRPr="00055176" w:rsidRDefault="00670528" w:rsidP="00670528">
      <w:pPr>
        <w:ind w:left="142"/>
        <w:rPr>
          <w:color w:val="4F2683"/>
          <w:sz w:val="24"/>
          <w:szCs w:val="24"/>
        </w:rPr>
      </w:pPr>
      <w:r w:rsidRPr="00670528">
        <w:rPr>
          <w:rFonts w:ascii="Comic Sans MS" w:hAnsi="Comic Sans MS"/>
          <w:sz w:val="28"/>
          <w:szCs w:val="24"/>
        </w:rPr>
        <w:t xml:space="preserve">Identify two </w:t>
      </w:r>
      <w:r w:rsidR="000C0339">
        <w:rPr>
          <w:rFonts w:ascii="Comic Sans MS" w:hAnsi="Comic Sans MS"/>
          <w:sz w:val="28"/>
          <w:szCs w:val="24"/>
        </w:rPr>
        <w:t>agencies</w:t>
      </w:r>
      <w:r w:rsidR="000C0339" w:rsidRPr="00670528">
        <w:rPr>
          <w:rFonts w:ascii="Comic Sans MS" w:hAnsi="Comic Sans MS"/>
          <w:sz w:val="28"/>
          <w:szCs w:val="24"/>
        </w:rPr>
        <w:t xml:space="preserve"> </w:t>
      </w:r>
      <w:r w:rsidRPr="00670528">
        <w:rPr>
          <w:rFonts w:ascii="Comic Sans MS" w:hAnsi="Comic Sans MS"/>
          <w:sz w:val="28"/>
          <w:szCs w:val="24"/>
        </w:rPr>
        <w:t>and descr</w:t>
      </w:r>
      <w:r>
        <w:rPr>
          <w:rFonts w:ascii="Comic Sans MS" w:hAnsi="Comic Sans MS"/>
          <w:sz w:val="28"/>
          <w:szCs w:val="24"/>
        </w:rPr>
        <w:t xml:space="preserve">ibe their key </w:t>
      </w:r>
      <w:r w:rsidRPr="00670528">
        <w:rPr>
          <w:rFonts w:ascii="Comic Sans MS" w:hAnsi="Comic Sans MS"/>
          <w:sz w:val="28"/>
          <w:szCs w:val="24"/>
        </w:rPr>
        <w:t>responsibilities</w:t>
      </w:r>
      <w:r w:rsidR="000C0339">
        <w:rPr>
          <w:rFonts w:ascii="Comic Sans MS" w:hAnsi="Comic Sans MS"/>
          <w:sz w:val="28"/>
          <w:szCs w:val="24"/>
        </w:rPr>
        <w:t xml:space="preserve"> </w:t>
      </w:r>
      <w:r w:rsidR="000C0339" w:rsidRPr="000C0339">
        <w:rPr>
          <w:rFonts w:ascii="Comic Sans MS" w:hAnsi="Comic Sans MS"/>
          <w:sz w:val="28"/>
          <w:szCs w:val="24"/>
        </w:rPr>
        <w:t>in safeguarding and protecting individuals from abuse</w:t>
      </w:r>
      <w:r w:rsidRPr="00670528">
        <w:rPr>
          <w:rFonts w:ascii="Comic Sans MS" w:hAnsi="Comic Sans MS"/>
          <w:sz w:val="28"/>
          <w:szCs w:val="24"/>
        </w:rPr>
        <w:t>:</w:t>
      </w:r>
    </w:p>
    <w:p w:rsidR="006363F7" w:rsidRDefault="007C751D">
      <w:pPr>
        <w:rPr>
          <w:b/>
          <w:color w:val="4F2679"/>
          <w:sz w:val="36"/>
          <w:szCs w:val="36"/>
        </w:rPr>
      </w:pPr>
      <w:r>
        <w:rPr>
          <w:b/>
          <w:noProof/>
          <w:color w:val="4F2679"/>
          <w:sz w:val="36"/>
          <w:szCs w:val="36"/>
        </w:rPr>
        <mc:AlternateContent>
          <mc:Choice Requires="wps">
            <w:drawing>
              <wp:anchor distT="0" distB="0" distL="114300" distR="114300" simplePos="0" relativeHeight="251686912" behindDoc="0" locked="0" layoutInCell="1" allowOverlap="1" wp14:anchorId="7FA8983E" wp14:editId="01E582E1">
                <wp:simplePos x="0" y="0"/>
                <wp:positionH relativeFrom="column">
                  <wp:posOffset>92710</wp:posOffset>
                </wp:positionH>
                <wp:positionV relativeFrom="paragraph">
                  <wp:posOffset>15240</wp:posOffset>
                </wp:positionV>
                <wp:extent cx="6595110" cy="7456170"/>
                <wp:effectExtent l="6985" t="9525" r="8255" b="1143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7456170"/>
                        </a:xfrm>
                        <a:prstGeom prst="rect">
                          <a:avLst/>
                        </a:prstGeom>
                        <a:solidFill>
                          <a:srgbClr val="FFFFFF"/>
                        </a:solidFill>
                        <a:ln w="9525">
                          <a:solidFill>
                            <a:srgbClr val="FF0000"/>
                          </a:solidFill>
                          <a:miter lim="800000"/>
                          <a:headEnd/>
                          <a:tailEnd/>
                        </a:ln>
                      </wps:spPr>
                      <wps:txbx>
                        <w:txbxContent>
                          <w:p w:rsidR="0070585F" w:rsidRPr="00671FB5" w:rsidRDefault="0070585F" w:rsidP="00414D1C">
                            <w:pPr>
                              <w:rPr>
                                <w:color w:val="FF0000"/>
                              </w:rPr>
                            </w:pPr>
                            <w:r w:rsidRPr="00671FB5">
                              <w:rPr>
                                <w:noProof/>
                                <w:color w:val="FF0000"/>
                              </w:rPr>
                              <w:drawing>
                                <wp:inline distT="0" distB="0" distL="0" distR="0" wp14:anchorId="16463F99" wp14:editId="2002955E">
                                  <wp:extent cx="419100" cy="508000"/>
                                  <wp:effectExtent l="19050" t="0" r="0" b="0"/>
                                  <wp:docPr id="25"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8983E" id="Text Box 35" o:spid="_x0000_s1027" type="#_x0000_t202" style="position:absolute;margin-left:7.3pt;margin-top:1.2pt;width:519.3pt;height:58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" strokecolor="red">
                <v:textbox>
                  <w:txbxContent>
                    <w:p w:rsidR="0070585F" w:rsidRPr="00671FB5" w:rsidRDefault="0070585F" w:rsidP="00414D1C">
                      <w:pPr>
                        <w:rPr>
                          <w:color w:val="FF0000"/>
                        </w:rPr>
                      </w:pPr>
                      <w:r w:rsidRPr="00671FB5">
                        <w:rPr>
                          <w:noProof/>
                          <w:color w:val="FF0000"/>
                        </w:rPr>
                        <w:drawing>
                          <wp:inline distT="0" distB="0" distL="0" distR="0" wp14:anchorId="16463F99" wp14:editId="2002955E">
                            <wp:extent cx="419100" cy="508000"/>
                            <wp:effectExtent l="19050" t="0" r="0" b="0"/>
                            <wp:docPr id="25"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txbxContent>
                </v:textbox>
              </v:shape>
            </w:pict>
          </mc:Fallback>
        </mc:AlternateContent>
      </w:r>
      <w:r w:rsidR="006363F7">
        <w:rPr>
          <w:b/>
          <w:color w:val="4F2679"/>
          <w:sz w:val="36"/>
          <w:szCs w:val="36"/>
        </w:rPr>
        <w:br w:type="page"/>
      </w:r>
    </w:p>
    <w:p w:rsidR="0070585F" w:rsidRDefault="0070585F" w:rsidP="0070585F">
      <w:pPr>
        <w:ind w:left="318" w:hanging="284"/>
        <w:rPr>
          <w:color w:val="4F2683"/>
          <w:sz w:val="24"/>
          <w:szCs w:val="24"/>
        </w:rPr>
      </w:pPr>
      <w:r w:rsidRPr="00055176">
        <w:rPr>
          <w:color w:val="4F2683"/>
          <w:sz w:val="24"/>
          <w:szCs w:val="24"/>
        </w:rPr>
        <w:lastRenderedPageBreak/>
        <w:t xml:space="preserve">1.5. </w:t>
      </w:r>
      <w:r w:rsidR="002C5CE9" w:rsidRPr="002C5CE9">
        <w:rPr>
          <w:color w:val="4F2683"/>
          <w:sz w:val="24"/>
          <w:szCs w:val="24"/>
        </w:rPr>
        <w:t xml:space="preserve">Identify sources they can use to get information on safeguarding and protecting individuals </w:t>
      </w:r>
    </w:p>
    <w:p w:rsidR="004E1BD6" w:rsidRPr="00055176" w:rsidRDefault="004E1BD6" w:rsidP="004E1BD6">
      <w:pPr>
        <w:ind w:left="142"/>
        <w:rPr>
          <w:color w:val="4F2683"/>
          <w:sz w:val="24"/>
          <w:szCs w:val="24"/>
        </w:rPr>
      </w:pPr>
      <w:r w:rsidRPr="004E1BD6">
        <w:rPr>
          <w:rFonts w:ascii="Comic Sans MS" w:hAnsi="Comic Sans MS"/>
          <w:sz w:val="28"/>
          <w:szCs w:val="24"/>
        </w:rPr>
        <w:t>Identify thre</w:t>
      </w:r>
      <w:r>
        <w:rPr>
          <w:rFonts w:ascii="Comic Sans MS" w:hAnsi="Comic Sans MS"/>
          <w:sz w:val="28"/>
          <w:szCs w:val="24"/>
        </w:rPr>
        <w:t>e sources of information about s</w:t>
      </w:r>
      <w:r w:rsidRPr="004E1BD6">
        <w:rPr>
          <w:rFonts w:ascii="Comic Sans MS" w:hAnsi="Comic Sans MS"/>
          <w:sz w:val="28"/>
          <w:szCs w:val="24"/>
        </w:rPr>
        <w:t>afeguarding and state how you would use them.</w:t>
      </w:r>
    </w:p>
    <w:p w:rsidR="00671FB5" w:rsidRPr="00D8578B" w:rsidRDefault="007C751D" w:rsidP="00671FB5">
      <w:pPr>
        <w:rPr>
          <w:b/>
          <w:color w:val="4F2679"/>
          <w:sz w:val="24"/>
          <w:szCs w:val="24"/>
        </w:rPr>
      </w:pPr>
      <w:r>
        <w:rPr>
          <w:b/>
          <w:noProof/>
          <w:color w:val="4F2679"/>
          <w:sz w:val="24"/>
          <w:szCs w:val="24"/>
        </w:rPr>
        <mc:AlternateContent>
          <mc:Choice Requires="wps">
            <w:drawing>
              <wp:anchor distT="0" distB="0" distL="114300" distR="114300" simplePos="0" relativeHeight="251687936" behindDoc="0" locked="0" layoutInCell="1" allowOverlap="1" wp14:anchorId="5CDAAB0F" wp14:editId="4BE13691">
                <wp:simplePos x="0" y="0"/>
                <wp:positionH relativeFrom="column">
                  <wp:posOffset>128270</wp:posOffset>
                </wp:positionH>
                <wp:positionV relativeFrom="paragraph">
                  <wp:posOffset>76200</wp:posOffset>
                </wp:positionV>
                <wp:extent cx="6595110" cy="7553960"/>
                <wp:effectExtent l="13970" t="8255" r="10795" b="1016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7553960"/>
                        </a:xfrm>
                        <a:prstGeom prst="rect">
                          <a:avLst/>
                        </a:prstGeom>
                        <a:solidFill>
                          <a:srgbClr val="FFFFFF"/>
                        </a:solidFill>
                        <a:ln w="9525">
                          <a:solidFill>
                            <a:srgbClr val="FF0000"/>
                          </a:solidFill>
                          <a:miter lim="800000"/>
                          <a:headEnd/>
                          <a:tailEnd/>
                        </a:ln>
                      </wps:spPr>
                      <wps:txbx>
                        <w:txbxContent>
                          <w:p w:rsidR="0070585F" w:rsidRDefault="0070585F" w:rsidP="00414D1C">
                            <w:pPr>
                              <w:rPr>
                                <w:color w:val="17365D" w:themeColor="text2" w:themeShade="BF"/>
                              </w:rPr>
                            </w:pPr>
                            <w:r w:rsidRPr="00671FB5">
                              <w:rPr>
                                <w:noProof/>
                                <w:color w:val="FF0000"/>
                              </w:rPr>
                              <w:drawing>
                                <wp:inline distT="0" distB="0" distL="0" distR="0" wp14:anchorId="6A05E3EB" wp14:editId="7F05A727">
                                  <wp:extent cx="419100" cy="508000"/>
                                  <wp:effectExtent l="19050" t="0" r="0" b="0"/>
                                  <wp:docPr id="32"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0A8F" w:rsidRDefault="00B30A8F" w:rsidP="00414D1C">
                            <w:pPr>
                              <w:rPr>
                                <w:color w:val="FF0000"/>
                              </w:rPr>
                            </w:pPr>
                          </w:p>
                          <w:p w:rsidR="00B37C07" w:rsidRDefault="00B37C07" w:rsidP="004E1BD6">
                            <w:pPr>
                              <w:jc w:val="cente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0A8F" w:rsidRDefault="00B30A8F" w:rsidP="00414D1C">
                            <w:pPr>
                              <w:rPr>
                                <w:color w:val="FF0000"/>
                              </w:rPr>
                            </w:pPr>
                          </w:p>
                          <w:p w:rsidR="00B37C07" w:rsidRDefault="00B37C07" w:rsidP="00414D1C">
                            <w:pPr>
                              <w:rPr>
                                <w:color w:val="FF0000"/>
                              </w:rPr>
                            </w:pPr>
                          </w:p>
                          <w:p w:rsidR="00B37C07" w:rsidRDefault="00B37C07" w:rsidP="00414D1C">
                            <w:pPr>
                              <w:rPr>
                                <w:color w:val="FF0000"/>
                              </w:rPr>
                            </w:pPr>
                          </w:p>
                          <w:p w:rsidR="00B37C07" w:rsidRPr="00671FB5" w:rsidRDefault="00B37C07" w:rsidP="00414D1C">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AAB0F" id="Text Box 36" o:spid="_x0000_s1028" type="#_x0000_t202" style="position:absolute;margin-left:10.1pt;margin-top:6pt;width:519.3pt;height:59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" strokecolor="red">
                <v:textbox>
                  <w:txbxContent>
                    <w:p w:rsidR="0070585F" w:rsidRDefault="0070585F" w:rsidP="00414D1C">
                      <w:pPr>
                        <w:rPr>
                          <w:color w:val="17365D" w:themeColor="text2" w:themeShade="BF"/>
                        </w:rPr>
                      </w:pPr>
                      <w:r w:rsidRPr="00671FB5">
                        <w:rPr>
                          <w:noProof/>
                          <w:color w:val="FF0000"/>
                        </w:rPr>
                        <w:drawing>
                          <wp:inline distT="0" distB="0" distL="0" distR="0" wp14:anchorId="6A05E3EB" wp14:editId="7F05A727">
                            <wp:extent cx="419100" cy="508000"/>
                            <wp:effectExtent l="19050" t="0" r="0" b="0"/>
                            <wp:docPr id="32"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0A8F" w:rsidRDefault="00B30A8F" w:rsidP="00414D1C">
                      <w:pPr>
                        <w:rPr>
                          <w:color w:val="FF0000"/>
                        </w:rPr>
                      </w:pPr>
                    </w:p>
                    <w:p w:rsidR="00B37C07" w:rsidRDefault="00B37C07" w:rsidP="004E1BD6">
                      <w:pPr>
                        <w:jc w:val="cente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7C07" w:rsidRDefault="00B37C07" w:rsidP="00414D1C">
                      <w:pPr>
                        <w:rPr>
                          <w:color w:val="FF0000"/>
                        </w:rPr>
                      </w:pPr>
                    </w:p>
                    <w:p w:rsidR="00B30A8F" w:rsidRDefault="00B30A8F" w:rsidP="00414D1C">
                      <w:pPr>
                        <w:rPr>
                          <w:color w:val="FF0000"/>
                        </w:rPr>
                      </w:pPr>
                    </w:p>
                    <w:p w:rsidR="00B37C07" w:rsidRDefault="00B37C07" w:rsidP="00414D1C">
                      <w:pPr>
                        <w:rPr>
                          <w:color w:val="FF0000"/>
                        </w:rPr>
                      </w:pPr>
                    </w:p>
                    <w:p w:rsidR="00B37C07" w:rsidRDefault="00B37C07" w:rsidP="00414D1C">
                      <w:pPr>
                        <w:rPr>
                          <w:color w:val="FF0000"/>
                        </w:rPr>
                      </w:pPr>
                    </w:p>
                    <w:p w:rsidR="00B37C07" w:rsidRPr="00671FB5" w:rsidRDefault="00B37C07" w:rsidP="00414D1C">
                      <w:pPr>
                        <w:rPr>
                          <w:color w:val="FF0000"/>
                        </w:rPr>
                      </w:pPr>
                    </w:p>
                  </w:txbxContent>
                </v:textbox>
              </v:shape>
            </w:pict>
          </mc:Fallback>
        </mc:AlternateContent>
      </w:r>
      <w:r w:rsidR="0070585F" w:rsidRPr="00D8578B">
        <w:rPr>
          <w:b/>
          <w:color w:val="4F2679"/>
          <w:sz w:val="24"/>
          <w:szCs w:val="24"/>
        </w:rPr>
        <w:br w:type="page"/>
      </w:r>
    </w:p>
    <w:p w:rsidR="00A95293" w:rsidRDefault="00A95293" w:rsidP="00A95293">
      <w:pPr>
        <w:spacing w:after="0" w:line="240" w:lineRule="auto"/>
        <w:rPr>
          <w:b/>
          <w:color w:val="4F2683"/>
          <w:sz w:val="28"/>
          <w:szCs w:val="28"/>
        </w:rPr>
      </w:pPr>
    </w:p>
    <w:p w:rsidR="00A95293" w:rsidRPr="00055176" w:rsidRDefault="00A95293" w:rsidP="004E1BD6">
      <w:pPr>
        <w:spacing w:after="0" w:line="240" w:lineRule="auto"/>
        <w:rPr>
          <w:rFonts w:cs="Arial"/>
          <w:color w:val="4F2683"/>
          <w:sz w:val="24"/>
          <w:szCs w:val="24"/>
        </w:rPr>
      </w:pPr>
      <w:r w:rsidRPr="00055176">
        <w:rPr>
          <w:b/>
          <w:color w:val="4F2683"/>
          <w:sz w:val="28"/>
          <w:szCs w:val="28"/>
        </w:rPr>
        <w:t>LO2</w:t>
      </w:r>
      <w:r w:rsidR="006363F7" w:rsidRPr="00055176">
        <w:rPr>
          <w:b/>
          <w:color w:val="4F2683"/>
          <w:sz w:val="28"/>
          <w:szCs w:val="28"/>
        </w:rPr>
        <w:t xml:space="preserve"> Know ho</w:t>
      </w:r>
      <w:r w:rsidR="004E1BD6">
        <w:rPr>
          <w:b/>
          <w:color w:val="4F2683"/>
          <w:sz w:val="28"/>
          <w:szCs w:val="28"/>
        </w:rPr>
        <w:t>w to recognise unsafe practices</w:t>
      </w:r>
    </w:p>
    <w:p w:rsidR="006363F7" w:rsidRDefault="006363F7" w:rsidP="006363F7">
      <w:pPr>
        <w:ind w:left="318" w:hanging="318"/>
        <w:rPr>
          <w:color w:val="4F2683"/>
          <w:sz w:val="24"/>
          <w:szCs w:val="24"/>
        </w:rPr>
      </w:pPr>
      <w:r w:rsidRPr="00055176">
        <w:rPr>
          <w:color w:val="4F2683"/>
          <w:sz w:val="24"/>
          <w:szCs w:val="24"/>
        </w:rPr>
        <w:t xml:space="preserve">2.1. </w:t>
      </w:r>
      <w:r w:rsidR="004E1BD6" w:rsidRPr="004E1BD6">
        <w:rPr>
          <w:color w:val="4F2683"/>
          <w:sz w:val="24"/>
          <w:szCs w:val="24"/>
        </w:rPr>
        <w:t>Identify examples of unsafe practices</w:t>
      </w:r>
    </w:p>
    <w:p w:rsidR="004E1BD6" w:rsidRPr="004E1BD6" w:rsidRDefault="004E1BD6" w:rsidP="004E1BD6">
      <w:pPr>
        <w:rPr>
          <w:rFonts w:ascii="Comic Sans MS" w:hAnsi="Comic Sans MS"/>
          <w:sz w:val="28"/>
          <w:szCs w:val="24"/>
        </w:rPr>
      </w:pPr>
      <w:r>
        <w:rPr>
          <w:rFonts w:ascii="Comic Sans MS" w:hAnsi="Comic Sans MS"/>
          <w:sz w:val="28"/>
          <w:szCs w:val="24"/>
        </w:rPr>
        <w:t>Using</w:t>
      </w:r>
      <w:r w:rsidRPr="004E1BD6">
        <w:rPr>
          <w:rFonts w:ascii="Comic Sans MS" w:hAnsi="Comic Sans MS"/>
          <w:sz w:val="28"/>
          <w:szCs w:val="24"/>
        </w:rPr>
        <w:t xml:space="preserve"> a </w:t>
      </w:r>
      <w:r w:rsidR="007C0804">
        <w:rPr>
          <w:rFonts w:ascii="Comic Sans MS" w:hAnsi="Comic Sans MS"/>
          <w:sz w:val="28"/>
          <w:szCs w:val="24"/>
        </w:rPr>
        <w:t xml:space="preserve">given </w:t>
      </w:r>
      <w:r w:rsidRPr="004E1BD6">
        <w:rPr>
          <w:rFonts w:ascii="Comic Sans MS" w:hAnsi="Comic Sans MS"/>
          <w:sz w:val="28"/>
          <w:szCs w:val="24"/>
        </w:rPr>
        <w:t>scenario</w:t>
      </w:r>
      <w:r w:rsidR="00723382">
        <w:rPr>
          <w:rFonts w:ascii="Comic Sans MS" w:hAnsi="Comic Sans MS"/>
          <w:sz w:val="28"/>
          <w:szCs w:val="24"/>
        </w:rPr>
        <w:t>*</w:t>
      </w:r>
      <w:r>
        <w:rPr>
          <w:rFonts w:ascii="Comic Sans MS" w:hAnsi="Comic Sans MS"/>
          <w:sz w:val="28"/>
          <w:szCs w:val="24"/>
        </w:rPr>
        <w:t xml:space="preserve">, </w:t>
      </w:r>
      <w:r w:rsidRPr="004E1BD6">
        <w:rPr>
          <w:rFonts w:ascii="Comic Sans MS" w:hAnsi="Comic Sans MS"/>
          <w:sz w:val="28"/>
          <w:szCs w:val="24"/>
        </w:rPr>
        <w:t>identify potential examples of unsafe practice.</w:t>
      </w:r>
    </w:p>
    <w:p w:rsidR="006363F7" w:rsidRDefault="006363F7" w:rsidP="006363F7">
      <w:pPr>
        <w:framePr w:hSpace="180" w:wrap="around" w:vAnchor="text" w:hAnchor="margin" w:y="751"/>
        <w:ind w:left="318" w:hanging="318"/>
        <w:rPr>
          <w:color w:val="4F2679"/>
        </w:rPr>
      </w:pPr>
      <w:r>
        <w:rPr>
          <w:color w:val="4F2679"/>
        </w:rPr>
        <w:t>2.1. Identify examples of unsafe practices.</w:t>
      </w:r>
    </w:p>
    <w:p w:rsidR="00A95293" w:rsidRPr="00116FB2" w:rsidRDefault="007C751D" w:rsidP="00A95293">
      <w:pPr>
        <w:tabs>
          <w:tab w:val="left" w:pos="2355"/>
        </w:tabs>
        <w:rPr>
          <w:rFonts w:ascii="Arial" w:hAnsi="Arial" w:cs="Arial"/>
          <w:color w:val="000080"/>
          <w:sz w:val="24"/>
          <w:szCs w:val="24"/>
        </w:rPr>
      </w:pPr>
      <w:r>
        <w:rPr>
          <w:rFonts w:ascii="Arial" w:hAnsi="Arial" w:cs="Arial"/>
          <w:noProof/>
          <w:color w:val="000080"/>
          <w:sz w:val="24"/>
          <w:szCs w:val="24"/>
        </w:rPr>
        <mc:AlternateContent>
          <mc:Choice Requires="wps">
            <w:drawing>
              <wp:anchor distT="0" distB="0" distL="114300" distR="114300" simplePos="0" relativeHeight="251682816" behindDoc="0" locked="0" layoutInCell="1" allowOverlap="1" wp14:anchorId="19F73A89" wp14:editId="3C8D55CA">
                <wp:simplePos x="0" y="0"/>
                <wp:positionH relativeFrom="column">
                  <wp:posOffset>-41910</wp:posOffset>
                </wp:positionH>
                <wp:positionV relativeFrom="paragraph">
                  <wp:posOffset>94615</wp:posOffset>
                </wp:positionV>
                <wp:extent cx="6595110" cy="7149465"/>
                <wp:effectExtent l="5715" t="13970" r="9525" b="889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7149465"/>
                        </a:xfrm>
                        <a:prstGeom prst="rect">
                          <a:avLst/>
                        </a:prstGeom>
                        <a:solidFill>
                          <a:srgbClr val="FFFFFF"/>
                        </a:solidFill>
                        <a:ln w="9525">
                          <a:solidFill>
                            <a:srgbClr val="FF0000"/>
                          </a:solidFill>
                          <a:miter lim="800000"/>
                          <a:headEnd/>
                          <a:tailEnd/>
                        </a:ln>
                      </wps:spPr>
                      <wps:txbx>
                        <w:txbxContent>
                          <w:p w:rsidR="0070585F" w:rsidRPr="0082697F" w:rsidRDefault="0070585F" w:rsidP="00A95293">
                            <w:pPr>
                              <w:rPr>
                                <w:color w:val="17365D" w:themeColor="text2" w:themeShade="BF"/>
                              </w:rPr>
                            </w:pPr>
                            <w:r w:rsidRPr="00671FB5">
                              <w:rPr>
                                <w:noProof/>
                                <w:color w:val="FF0000"/>
                              </w:rPr>
                              <w:drawing>
                                <wp:inline distT="0" distB="0" distL="0" distR="0" wp14:anchorId="42555845" wp14:editId="5F281A11">
                                  <wp:extent cx="419100" cy="508000"/>
                                  <wp:effectExtent l="19050" t="0" r="0" b="0"/>
                                  <wp:docPr id="12"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73A89" id="Text Box 30" o:spid="_x0000_s1029" type="#_x0000_t202" style="position:absolute;margin-left:-3.3pt;margin-top:7.45pt;width:519.3pt;height:56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" strokecolor="red">
                <v:textbox>
                  <w:txbxContent>
                    <w:p w:rsidR="0070585F" w:rsidRPr="0082697F" w:rsidRDefault="0070585F" w:rsidP="00A95293">
                      <w:pPr>
                        <w:rPr>
                          <w:color w:val="17365D" w:themeColor="text2" w:themeShade="BF"/>
                        </w:rPr>
                      </w:pPr>
                      <w:r w:rsidRPr="00671FB5">
                        <w:rPr>
                          <w:noProof/>
                          <w:color w:val="FF0000"/>
                        </w:rPr>
                        <w:drawing>
                          <wp:inline distT="0" distB="0" distL="0" distR="0" wp14:anchorId="42555845" wp14:editId="5F281A11">
                            <wp:extent cx="419100" cy="508000"/>
                            <wp:effectExtent l="19050" t="0" r="0" b="0"/>
                            <wp:docPr id="12"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txbxContent>
                </v:textbox>
              </v:shape>
            </w:pict>
          </mc:Fallback>
        </mc:AlternateContent>
      </w:r>
    </w:p>
    <w:p w:rsidR="00A95293" w:rsidRPr="00417308" w:rsidRDefault="00A95293" w:rsidP="00A95293">
      <w:pPr>
        <w:tabs>
          <w:tab w:val="left" w:pos="2355"/>
        </w:tabs>
        <w:rPr>
          <w:rFonts w:cs="Arial"/>
          <w:color w:val="000080"/>
          <w:sz w:val="24"/>
          <w:szCs w:val="24"/>
        </w:rPr>
      </w:pPr>
    </w:p>
    <w:p w:rsidR="00084AB7" w:rsidRDefault="00084AB7">
      <w:pPr>
        <w:rPr>
          <w:rFonts w:ascii="Comic Sans MS" w:hAnsi="Comic Sans MS"/>
          <w:b/>
          <w:sz w:val="28"/>
          <w:szCs w:val="28"/>
        </w:rPr>
      </w:pPr>
    </w:p>
    <w:p w:rsidR="00084AB7" w:rsidRDefault="00084AB7">
      <w:pPr>
        <w:rPr>
          <w:rFonts w:ascii="Comic Sans MS" w:hAnsi="Comic Sans MS"/>
          <w:b/>
          <w:sz w:val="28"/>
          <w:szCs w:val="28"/>
        </w:rPr>
      </w:pPr>
    </w:p>
    <w:p w:rsidR="00084AB7" w:rsidRDefault="00084AB7">
      <w:pPr>
        <w:rPr>
          <w:rFonts w:ascii="Comic Sans MS" w:hAnsi="Comic Sans MS"/>
          <w:b/>
          <w:sz w:val="28"/>
          <w:szCs w:val="28"/>
        </w:rPr>
      </w:pPr>
    </w:p>
    <w:p w:rsidR="004065CA" w:rsidRDefault="004065CA">
      <w:pPr>
        <w:rPr>
          <w:rFonts w:ascii="Comic Sans MS" w:hAnsi="Comic Sans MS"/>
          <w:b/>
          <w:sz w:val="28"/>
          <w:szCs w:val="28"/>
        </w:rPr>
      </w:pPr>
    </w:p>
    <w:p w:rsidR="00A95293" w:rsidRDefault="00A95293">
      <w:pPr>
        <w:rPr>
          <w:rFonts w:ascii="Comic Sans MS" w:hAnsi="Comic Sans MS"/>
          <w:b/>
          <w:sz w:val="28"/>
          <w:szCs w:val="28"/>
        </w:rPr>
      </w:pPr>
    </w:p>
    <w:p w:rsidR="006363F7" w:rsidRDefault="006363F7">
      <w:pPr>
        <w:rPr>
          <w:rFonts w:ascii="Comic Sans MS" w:hAnsi="Comic Sans MS"/>
          <w:b/>
          <w:sz w:val="28"/>
          <w:szCs w:val="28"/>
        </w:rPr>
      </w:pPr>
    </w:p>
    <w:p w:rsidR="00C8604C" w:rsidRDefault="00C8604C">
      <w:pPr>
        <w:rPr>
          <w:color w:val="4F2679"/>
        </w:rPr>
      </w:pPr>
    </w:p>
    <w:p w:rsidR="00C8604C" w:rsidRDefault="00C8604C">
      <w:pPr>
        <w:rPr>
          <w:color w:val="4F2679"/>
        </w:rPr>
      </w:pPr>
    </w:p>
    <w:p w:rsidR="00C8604C" w:rsidRDefault="00C8604C">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4E1BD6" w:rsidRDefault="004E1BD6">
      <w:pPr>
        <w:rPr>
          <w:color w:val="4F2679"/>
        </w:rPr>
      </w:pPr>
    </w:p>
    <w:p w:rsidR="00723382" w:rsidRDefault="00723382">
      <w:pPr>
        <w:rPr>
          <w:color w:val="4F2683"/>
          <w:sz w:val="24"/>
          <w:szCs w:val="24"/>
        </w:rPr>
      </w:pPr>
      <w:r w:rsidRPr="00723382">
        <w:rPr>
          <w:rFonts w:ascii="Comic Sans MS" w:hAnsi="Comic Sans MS"/>
          <w:sz w:val="20"/>
          <w:szCs w:val="24"/>
        </w:rPr>
        <w:t>*case studies available – please contact AIM Awards</w:t>
      </w:r>
    </w:p>
    <w:p w:rsidR="006363F7" w:rsidRDefault="00AF38F2">
      <w:pPr>
        <w:rPr>
          <w:color w:val="4F2683"/>
          <w:sz w:val="24"/>
          <w:szCs w:val="24"/>
        </w:rPr>
      </w:pPr>
      <w:r w:rsidRPr="00055176">
        <w:rPr>
          <w:color w:val="4F2683"/>
          <w:sz w:val="24"/>
          <w:szCs w:val="24"/>
        </w:rPr>
        <w:lastRenderedPageBreak/>
        <w:t xml:space="preserve">2.2. </w:t>
      </w:r>
      <w:r w:rsidR="004E1BD6" w:rsidRPr="004E1BD6">
        <w:rPr>
          <w:color w:val="4F2683"/>
          <w:sz w:val="24"/>
          <w:szCs w:val="24"/>
        </w:rPr>
        <w:t>Give examples of unsafe practice that might be observed in own work or daily environment</w:t>
      </w:r>
    </w:p>
    <w:p w:rsidR="006363F7" w:rsidRPr="004E1BD6" w:rsidRDefault="004E1BD6">
      <w:pPr>
        <w:rPr>
          <w:rFonts w:ascii="Comic Sans MS" w:hAnsi="Comic Sans MS"/>
          <w:b/>
          <w:color w:val="4F2683"/>
          <w:sz w:val="24"/>
          <w:szCs w:val="24"/>
        </w:rPr>
      </w:pPr>
      <w:r w:rsidRPr="004E1BD6">
        <w:rPr>
          <w:rFonts w:ascii="Comic Sans MS" w:hAnsi="Comic Sans MS"/>
          <w:sz w:val="28"/>
          <w:szCs w:val="24"/>
        </w:rPr>
        <w:t>Give examples of unsafe practice that might be observed in own work or daily environment</w:t>
      </w:r>
      <w:r>
        <w:rPr>
          <w:rFonts w:ascii="Comic Sans MS" w:hAnsi="Comic Sans MS"/>
          <w:sz w:val="28"/>
          <w:szCs w:val="24"/>
        </w:rPr>
        <w:t>:</w:t>
      </w:r>
      <w:r w:rsidR="007C751D">
        <w:rPr>
          <w:rFonts w:cs="Arial"/>
          <w:b/>
          <w:noProof/>
          <w:color w:val="000080"/>
          <w:sz w:val="28"/>
          <w:szCs w:val="28"/>
        </w:rPr>
        <mc:AlternateContent>
          <mc:Choice Requires="wps">
            <w:drawing>
              <wp:anchor distT="0" distB="0" distL="114300" distR="114300" simplePos="0" relativeHeight="251689984" behindDoc="0" locked="0" layoutInCell="1" allowOverlap="1" wp14:anchorId="1520ECD1" wp14:editId="2B29DDE0">
                <wp:simplePos x="0" y="0"/>
                <wp:positionH relativeFrom="column">
                  <wp:posOffset>110490</wp:posOffset>
                </wp:positionH>
                <wp:positionV relativeFrom="paragraph">
                  <wp:posOffset>681355</wp:posOffset>
                </wp:positionV>
                <wp:extent cx="6595110" cy="7149465"/>
                <wp:effectExtent l="5715" t="12065" r="9525" b="1079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7149465"/>
                        </a:xfrm>
                        <a:prstGeom prst="rect">
                          <a:avLst/>
                        </a:prstGeom>
                        <a:solidFill>
                          <a:srgbClr val="FFFFFF"/>
                        </a:solidFill>
                        <a:ln w="9525">
                          <a:solidFill>
                            <a:srgbClr val="FF0000"/>
                          </a:solidFill>
                          <a:miter lim="800000"/>
                          <a:headEnd/>
                          <a:tailEnd/>
                        </a:ln>
                      </wps:spPr>
                      <wps:txbx>
                        <w:txbxContent>
                          <w:p w:rsidR="004E1BD6" w:rsidRPr="0082697F" w:rsidRDefault="004E1BD6" w:rsidP="004E1BD6">
                            <w:pPr>
                              <w:rPr>
                                <w:color w:val="17365D" w:themeColor="text2" w:themeShade="BF"/>
                              </w:rPr>
                            </w:pPr>
                            <w:r w:rsidRPr="00671FB5">
                              <w:rPr>
                                <w:noProof/>
                                <w:color w:val="FF0000"/>
                              </w:rPr>
                              <w:drawing>
                                <wp:inline distT="0" distB="0" distL="0" distR="0" wp14:anchorId="1C1D3FFC" wp14:editId="292C790B">
                                  <wp:extent cx="419100" cy="508000"/>
                                  <wp:effectExtent l="19050" t="0" r="0" b="0"/>
                                  <wp:docPr id="37"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0ECD1" id="Text Box 40" o:spid="_x0000_s1030" type="#_x0000_t202" style="position:absolute;margin-left:8.7pt;margin-top:53.65pt;width:519.3pt;height:56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" strokecolor="red">
                <v:textbox>
                  <w:txbxContent>
                    <w:p w:rsidR="004E1BD6" w:rsidRPr="0082697F" w:rsidRDefault="004E1BD6" w:rsidP="004E1BD6">
                      <w:pPr>
                        <w:rPr>
                          <w:color w:val="17365D" w:themeColor="text2" w:themeShade="BF"/>
                        </w:rPr>
                      </w:pPr>
                      <w:r w:rsidRPr="00671FB5">
                        <w:rPr>
                          <w:noProof/>
                          <w:color w:val="FF0000"/>
                        </w:rPr>
                        <w:drawing>
                          <wp:inline distT="0" distB="0" distL="0" distR="0" wp14:anchorId="1C1D3FFC" wp14:editId="292C790B">
                            <wp:extent cx="419100" cy="508000"/>
                            <wp:effectExtent l="19050" t="0" r="0" b="0"/>
                            <wp:docPr id="37"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txbxContent>
                </v:textbox>
              </v:shape>
            </w:pict>
          </mc:Fallback>
        </mc:AlternateContent>
      </w:r>
      <w:r w:rsidR="006363F7">
        <w:rPr>
          <w:rFonts w:cs="Arial"/>
          <w:b/>
          <w:color w:val="000080"/>
          <w:sz w:val="28"/>
          <w:szCs w:val="28"/>
        </w:rPr>
        <w:br w:type="page"/>
      </w:r>
    </w:p>
    <w:p w:rsidR="006363F7" w:rsidRPr="00055176" w:rsidRDefault="004E1BD6" w:rsidP="004E1BD6">
      <w:pPr>
        <w:tabs>
          <w:tab w:val="left" w:pos="2355"/>
        </w:tabs>
        <w:spacing w:after="0" w:line="240" w:lineRule="auto"/>
        <w:rPr>
          <w:b/>
          <w:color w:val="4F2683"/>
          <w:sz w:val="28"/>
          <w:szCs w:val="28"/>
        </w:rPr>
      </w:pPr>
      <w:r>
        <w:rPr>
          <w:b/>
          <w:color w:val="4F2683"/>
          <w:sz w:val="28"/>
          <w:szCs w:val="28"/>
        </w:rPr>
        <w:lastRenderedPageBreak/>
        <w:t xml:space="preserve">LO3 </w:t>
      </w:r>
      <w:r w:rsidRPr="004E1BD6">
        <w:rPr>
          <w:b/>
          <w:color w:val="4F2683"/>
          <w:sz w:val="28"/>
          <w:szCs w:val="28"/>
        </w:rPr>
        <w:t>Know the procedures for reporting or disclosing safeguarding concerns</w:t>
      </w:r>
    </w:p>
    <w:p w:rsidR="00AF38F2" w:rsidRDefault="004E1BD6" w:rsidP="004E1BD6">
      <w:pPr>
        <w:pStyle w:val="ListParagraph"/>
        <w:numPr>
          <w:ilvl w:val="1"/>
          <w:numId w:val="12"/>
        </w:numPr>
        <w:spacing w:after="0" w:line="240" w:lineRule="auto"/>
        <w:ind w:left="426" w:hanging="426"/>
        <w:rPr>
          <w:color w:val="4F2683"/>
          <w:sz w:val="24"/>
          <w:szCs w:val="24"/>
        </w:rPr>
      </w:pPr>
      <w:r w:rsidRPr="004E1BD6">
        <w:rPr>
          <w:color w:val="4F2683"/>
          <w:sz w:val="24"/>
          <w:szCs w:val="24"/>
        </w:rPr>
        <w:t>Describe the boundaries of confidentiality for sharing information</w:t>
      </w:r>
    </w:p>
    <w:p w:rsidR="004E1BD6" w:rsidRDefault="004E1BD6" w:rsidP="004E1BD6">
      <w:pPr>
        <w:spacing w:after="0" w:line="240" w:lineRule="auto"/>
        <w:rPr>
          <w:color w:val="4F2683"/>
          <w:sz w:val="24"/>
          <w:szCs w:val="24"/>
        </w:rPr>
      </w:pPr>
    </w:p>
    <w:p w:rsidR="004E1BD6" w:rsidRPr="004E1BD6" w:rsidRDefault="004E1BD6" w:rsidP="004E1BD6">
      <w:pPr>
        <w:spacing w:after="0" w:line="240" w:lineRule="auto"/>
        <w:rPr>
          <w:rFonts w:ascii="Comic Sans MS" w:hAnsi="Comic Sans MS"/>
          <w:sz w:val="28"/>
          <w:szCs w:val="24"/>
        </w:rPr>
      </w:pPr>
      <w:r>
        <w:rPr>
          <w:rFonts w:ascii="Comic Sans MS" w:hAnsi="Comic Sans MS"/>
          <w:sz w:val="28"/>
          <w:szCs w:val="24"/>
        </w:rPr>
        <w:t>Describe w</w:t>
      </w:r>
      <w:r w:rsidRPr="004E1BD6">
        <w:rPr>
          <w:rFonts w:ascii="Comic Sans MS" w:hAnsi="Comic Sans MS"/>
          <w:sz w:val="28"/>
          <w:szCs w:val="24"/>
        </w:rPr>
        <w:t>hat is meant by confidentiality:</w:t>
      </w:r>
    </w:p>
    <w:p w:rsidR="00A95293" w:rsidRPr="00055176" w:rsidRDefault="007C751D" w:rsidP="006363F7">
      <w:pPr>
        <w:tabs>
          <w:tab w:val="left" w:pos="2355"/>
        </w:tabs>
        <w:rPr>
          <w:rFonts w:cs="Arial"/>
          <w:color w:val="4F2683"/>
          <w:sz w:val="24"/>
          <w:szCs w:val="24"/>
        </w:rPr>
      </w:pPr>
      <w:r>
        <w:rPr>
          <w:noProof/>
          <w:color w:val="4F2683"/>
        </w:rPr>
        <mc:AlternateContent>
          <mc:Choice Requires="wps">
            <w:drawing>
              <wp:anchor distT="0" distB="0" distL="114300" distR="114300" simplePos="0" relativeHeight="251683840" behindDoc="0" locked="0" layoutInCell="1" allowOverlap="1" wp14:anchorId="0031ACF3" wp14:editId="0CC4A033">
                <wp:simplePos x="0" y="0"/>
                <wp:positionH relativeFrom="column">
                  <wp:posOffset>3810</wp:posOffset>
                </wp:positionH>
                <wp:positionV relativeFrom="paragraph">
                  <wp:posOffset>175895</wp:posOffset>
                </wp:positionV>
                <wp:extent cx="6595110" cy="1802765"/>
                <wp:effectExtent l="13335" t="12065" r="11430" b="1397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802765"/>
                        </a:xfrm>
                        <a:prstGeom prst="rect">
                          <a:avLst/>
                        </a:prstGeom>
                        <a:solidFill>
                          <a:srgbClr val="FFFFFF"/>
                        </a:solidFill>
                        <a:ln w="9525">
                          <a:solidFill>
                            <a:srgbClr val="FF0000"/>
                          </a:solidFill>
                          <a:miter lim="800000"/>
                          <a:headEnd/>
                          <a:tailEnd/>
                        </a:ln>
                      </wps:spPr>
                      <wps:txbx>
                        <w:txbxContent>
                          <w:p w:rsidR="0070585F" w:rsidRDefault="0070585F" w:rsidP="00A95293">
                            <w:pPr>
                              <w:rPr>
                                <w:color w:val="17365D" w:themeColor="text2" w:themeShade="BF"/>
                              </w:rPr>
                            </w:pPr>
                            <w:r w:rsidRPr="00671FB5">
                              <w:rPr>
                                <w:noProof/>
                                <w:color w:val="FF0000"/>
                              </w:rPr>
                              <w:drawing>
                                <wp:inline distT="0" distB="0" distL="0" distR="0" wp14:anchorId="5470866D" wp14:editId="7BE1D9D6">
                                  <wp:extent cx="419100" cy="508000"/>
                                  <wp:effectExtent l="19050" t="0" r="0" b="0"/>
                                  <wp:docPr id="15"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4E1BD6" w:rsidRPr="00C20CAE" w:rsidRDefault="004E1BD6" w:rsidP="00A95293">
                            <w:pPr>
                              <w:rPr>
                                <w:color w:val="17365D" w:themeColor="text2" w:themeShade="BF"/>
                              </w:rPr>
                            </w:pPr>
                          </w:p>
                          <w:p w:rsidR="00BE605F" w:rsidRPr="00C20CAE" w:rsidRDefault="00BE605F" w:rsidP="00A95293">
                            <w:pPr>
                              <w:rPr>
                                <w:color w:val="17365D" w:themeColor="text2" w:themeShade="BF"/>
                              </w:rPr>
                            </w:pPr>
                          </w:p>
                          <w:p w:rsidR="00BE605F" w:rsidRPr="00C20CAE" w:rsidRDefault="00BE605F" w:rsidP="00A95293">
                            <w:pPr>
                              <w:rPr>
                                <w:color w:val="17365D" w:themeColor="text2" w:themeShade="BF"/>
                              </w:rPr>
                            </w:pPr>
                          </w:p>
                          <w:p w:rsidR="00055176" w:rsidRPr="00C20CAE" w:rsidRDefault="00055176" w:rsidP="00A95293">
                            <w:pPr>
                              <w:rPr>
                                <w:color w:val="17365D" w:themeColor="text2" w:themeShade="BF"/>
                              </w:rPr>
                            </w:pPr>
                          </w:p>
                          <w:p w:rsidR="00BE605F" w:rsidRPr="00C20CAE" w:rsidRDefault="00BE605F" w:rsidP="00A95293">
                            <w:pPr>
                              <w:rPr>
                                <w:color w:val="17365D" w:themeColor="text2" w:themeShade="BF"/>
                              </w:rPr>
                            </w:pPr>
                          </w:p>
                          <w:p w:rsidR="00BE605F" w:rsidRPr="00C20CAE" w:rsidRDefault="00BE605F" w:rsidP="00A95293">
                            <w:pPr>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ACF3" id="Text Box 31" o:spid="_x0000_s1031" type="#_x0000_t202" style="position:absolute;margin-left:.3pt;margin-top:13.85pt;width:519.3pt;height:14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" strokecolor="red">
                <v:textbox>
                  <w:txbxContent>
                    <w:p w:rsidR="0070585F" w:rsidRDefault="0070585F" w:rsidP="00A95293">
                      <w:pPr>
                        <w:rPr>
                          <w:color w:val="17365D" w:themeColor="text2" w:themeShade="BF"/>
                        </w:rPr>
                      </w:pPr>
                      <w:r w:rsidRPr="00671FB5">
                        <w:rPr>
                          <w:noProof/>
                          <w:color w:val="FF0000"/>
                        </w:rPr>
                        <w:drawing>
                          <wp:inline distT="0" distB="0" distL="0" distR="0" wp14:anchorId="5470866D" wp14:editId="7BE1D9D6">
                            <wp:extent cx="419100" cy="508000"/>
                            <wp:effectExtent l="19050" t="0" r="0" b="0"/>
                            <wp:docPr id="15"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4E1BD6" w:rsidRPr="00C20CAE" w:rsidRDefault="004E1BD6" w:rsidP="00A95293">
                      <w:pPr>
                        <w:rPr>
                          <w:color w:val="17365D" w:themeColor="text2" w:themeShade="BF"/>
                        </w:rPr>
                      </w:pPr>
                    </w:p>
                    <w:p w:rsidR="00BE605F" w:rsidRPr="00C20CAE" w:rsidRDefault="00BE605F" w:rsidP="00A95293">
                      <w:pPr>
                        <w:rPr>
                          <w:color w:val="17365D" w:themeColor="text2" w:themeShade="BF"/>
                        </w:rPr>
                      </w:pPr>
                    </w:p>
                    <w:p w:rsidR="00BE605F" w:rsidRPr="00C20CAE" w:rsidRDefault="00BE605F" w:rsidP="00A95293">
                      <w:pPr>
                        <w:rPr>
                          <w:color w:val="17365D" w:themeColor="text2" w:themeShade="BF"/>
                        </w:rPr>
                      </w:pPr>
                    </w:p>
                    <w:p w:rsidR="00055176" w:rsidRPr="00C20CAE" w:rsidRDefault="00055176" w:rsidP="00A95293">
                      <w:pPr>
                        <w:rPr>
                          <w:color w:val="17365D" w:themeColor="text2" w:themeShade="BF"/>
                        </w:rPr>
                      </w:pPr>
                    </w:p>
                    <w:p w:rsidR="00BE605F" w:rsidRPr="00C20CAE" w:rsidRDefault="00BE605F" w:rsidP="00A95293">
                      <w:pPr>
                        <w:rPr>
                          <w:color w:val="17365D" w:themeColor="text2" w:themeShade="BF"/>
                        </w:rPr>
                      </w:pPr>
                    </w:p>
                    <w:p w:rsidR="00BE605F" w:rsidRPr="00C20CAE" w:rsidRDefault="00BE605F" w:rsidP="00A95293">
                      <w:pPr>
                        <w:rPr>
                          <w:color w:val="17365D" w:themeColor="text2" w:themeShade="BF"/>
                        </w:rPr>
                      </w:pPr>
                    </w:p>
                  </w:txbxContent>
                </v:textbox>
              </v:shape>
            </w:pict>
          </mc:Fallback>
        </mc:AlternateContent>
      </w:r>
    </w:p>
    <w:p w:rsidR="00A95293" w:rsidRDefault="00A95293" w:rsidP="00A95293">
      <w:pPr>
        <w:rPr>
          <w:rFonts w:ascii="Comic Sans MS" w:hAnsi="Comic Sans MS"/>
          <w:sz w:val="28"/>
          <w:szCs w:val="28"/>
        </w:rPr>
      </w:pPr>
    </w:p>
    <w:p w:rsidR="00A95293" w:rsidRPr="00A95293" w:rsidRDefault="00A95293" w:rsidP="00A95293">
      <w:pPr>
        <w:rPr>
          <w:rFonts w:ascii="Comic Sans MS" w:hAnsi="Comic Sans MS"/>
          <w:sz w:val="28"/>
          <w:szCs w:val="28"/>
        </w:rPr>
      </w:pPr>
    </w:p>
    <w:p w:rsidR="00A95293" w:rsidRPr="00A95293" w:rsidRDefault="00A95293" w:rsidP="00A95293">
      <w:pPr>
        <w:rPr>
          <w:rFonts w:ascii="Comic Sans MS" w:hAnsi="Comic Sans MS"/>
          <w:sz w:val="28"/>
          <w:szCs w:val="28"/>
        </w:rPr>
      </w:pPr>
    </w:p>
    <w:p w:rsidR="00A95293" w:rsidRPr="00A95293" w:rsidRDefault="00A95293" w:rsidP="00A95293">
      <w:pPr>
        <w:rPr>
          <w:rFonts w:ascii="Comic Sans MS" w:hAnsi="Comic Sans MS"/>
          <w:sz w:val="28"/>
          <w:szCs w:val="28"/>
        </w:rPr>
      </w:pPr>
    </w:p>
    <w:p w:rsidR="004E1BD6" w:rsidRDefault="004E1BD6" w:rsidP="004E1BD6">
      <w:pPr>
        <w:rPr>
          <w:rFonts w:ascii="Comic Sans MS" w:hAnsi="Comic Sans MS"/>
          <w:sz w:val="28"/>
          <w:szCs w:val="24"/>
        </w:rPr>
      </w:pPr>
      <w:r>
        <w:rPr>
          <w:rFonts w:ascii="Comic Sans MS" w:hAnsi="Comic Sans MS"/>
          <w:sz w:val="28"/>
          <w:szCs w:val="28"/>
        </w:rPr>
        <w:br/>
      </w:r>
      <w:r w:rsidRPr="004E1BD6">
        <w:rPr>
          <w:rFonts w:ascii="Comic Sans MS" w:hAnsi="Comic Sans MS"/>
          <w:sz w:val="28"/>
          <w:szCs w:val="24"/>
        </w:rPr>
        <w:t>Describe at least 3 boundaries of confidentiality</w:t>
      </w:r>
      <w:r w:rsidR="000C0339">
        <w:rPr>
          <w:rFonts w:ascii="Comic Sans MS" w:hAnsi="Comic Sans MS"/>
          <w:sz w:val="28"/>
          <w:szCs w:val="24"/>
        </w:rPr>
        <w:t xml:space="preserve"> relating to disclosing safeguarding concerns</w:t>
      </w:r>
      <w:r w:rsidRPr="004E1BD6">
        <w:rPr>
          <w:rFonts w:ascii="Comic Sans MS" w:hAnsi="Comic Sans MS"/>
          <w:sz w:val="28"/>
          <w:szCs w:val="24"/>
        </w:rPr>
        <w:t>:</w:t>
      </w:r>
    </w:p>
    <w:p w:rsidR="004E1BD6" w:rsidRDefault="007C751D" w:rsidP="004E1BD6">
      <w:pPr>
        <w:rPr>
          <w:rFonts w:ascii="Comic Sans MS" w:hAnsi="Comic Sans MS"/>
          <w:sz w:val="28"/>
          <w:szCs w:val="24"/>
        </w:rPr>
      </w:pPr>
      <w:r>
        <w:rPr>
          <w:rFonts w:ascii="Comic Sans MS" w:hAnsi="Comic Sans MS"/>
          <w:noProof/>
          <w:sz w:val="28"/>
          <w:szCs w:val="24"/>
        </w:rPr>
        <mc:AlternateContent>
          <mc:Choice Requires="wps">
            <w:drawing>
              <wp:anchor distT="0" distB="0" distL="114300" distR="114300" simplePos="0" relativeHeight="251691008" behindDoc="0" locked="0" layoutInCell="1" allowOverlap="1" wp14:anchorId="29D9D3AE" wp14:editId="249A75B5">
                <wp:simplePos x="0" y="0"/>
                <wp:positionH relativeFrom="column">
                  <wp:posOffset>3810</wp:posOffset>
                </wp:positionH>
                <wp:positionV relativeFrom="paragraph">
                  <wp:posOffset>50800</wp:posOffset>
                </wp:positionV>
                <wp:extent cx="6595110" cy="5102225"/>
                <wp:effectExtent l="13335" t="10160" r="11430" b="1206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102225"/>
                        </a:xfrm>
                        <a:prstGeom prst="rect">
                          <a:avLst/>
                        </a:prstGeom>
                        <a:solidFill>
                          <a:srgbClr val="FFFFFF"/>
                        </a:solidFill>
                        <a:ln w="9525">
                          <a:solidFill>
                            <a:srgbClr val="FF0000"/>
                          </a:solidFill>
                          <a:miter lim="800000"/>
                          <a:headEnd/>
                          <a:tailEnd/>
                        </a:ln>
                      </wps:spPr>
                      <wps:txbx>
                        <w:txbxContent>
                          <w:p w:rsidR="004E1BD6" w:rsidRDefault="004E1BD6" w:rsidP="004E1BD6">
                            <w:pPr>
                              <w:rPr>
                                <w:color w:val="17365D" w:themeColor="text2" w:themeShade="BF"/>
                              </w:rPr>
                            </w:pPr>
                            <w:r w:rsidRPr="00671FB5">
                              <w:rPr>
                                <w:noProof/>
                                <w:color w:val="FF0000"/>
                              </w:rPr>
                              <w:drawing>
                                <wp:inline distT="0" distB="0" distL="0" distR="0" wp14:anchorId="75966483" wp14:editId="259AFD10">
                                  <wp:extent cx="419100" cy="508000"/>
                                  <wp:effectExtent l="19050" t="0" r="0" b="0"/>
                                  <wp:docPr id="4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9D3AE" id="Text Box 41" o:spid="_x0000_s1032" type="#_x0000_t202" style="position:absolute;margin-left:.3pt;margin-top:4pt;width:519.3pt;height:40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" strokecolor="red">
                <v:textbox>
                  <w:txbxContent>
                    <w:p w:rsidR="004E1BD6" w:rsidRDefault="004E1BD6" w:rsidP="004E1BD6">
                      <w:pPr>
                        <w:rPr>
                          <w:color w:val="17365D" w:themeColor="text2" w:themeShade="BF"/>
                        </w:rPr>
                      </w:pPr>
                      <w:r w:rsidRPr="00671FB5">
                        <w:rPr>
                          <w:noProof/>
                          <w:color w:val="FF0000"/>
                        </w:rPr>
                        <w:drawing>
                          <wp:inline distT="0" distB="0" distL="0" distR="0" wp14:anchorId="75966483" wp14:editId="259AFD10">
                            <wp:extent cx="419100" cy="508000"/>
                            <wp:effectExtent l="19050" t="0" r="0" b="0"/>
                            <wp:docPr id="4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txbxContent>
                </v:textbox>
              </v:shape>
            </w:pict>
          </mc:Fallback>
        </mc:AlternateContent>
      </w:r>
    </w:p>
    <w:p w:rsidR="004E1BD6" w:rsidRDefault="004E1BD6" w:rsidP="004E1BD6">
      <w:pPr>
        <w:rPr>
          <w:rFonts w:ascii="Comic Sans MS" w:hAnsi="Comic Sans MS"/>
          <w:sz w:val="28"/>
          <w:szCs w:val="24"/>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Default="004E1BD6" w:rsidP="004E1BD6">
      <w:pPr>
        <w:rPr>
          <w:color w:val="4F2679"/>
        </w:rPr>
      </w:pPr>
    </w:p>
    <w:p w:rsidR="004E1BD6" w:rsidRPr="004E1BD6" w:rsidRDefault="004E1BD6" w:rsidP="004E1BD6">
      <w:pPr>
        <w:rPr>
          <w:color w:val="4F2679"/>
        </w:rPr>
      </w:pPr>
    </w:p>
    <w:p w:rsidR="004E1BD6" w:rsidRPr="004E1BD6" w:rsidRDefault="004E1BD6" w:rsidP="004E1BD6">
      <w:pPr>
        <w:rPr>
          <w:rFonts w:ascii="Comic Sans MS" w:hAnsi="Comic Sans MS"/>
          <w:sz w:val="28"/>
          <w:szCs w:val="24"/>
        </w:rPr>
      </w:pPr>
      <w:r>
        <w:rPr>
          <w:rFonts w:ascii="Comic Sans MS" w:hAnsi="Comic Sans MS"/>
          <w:sz w:val="28"/>
          <w:szCs w:val="24"/>
        </w:rPr>
        <w:t xml:space="preserve">Describe </w:t>
      </w:r>
      <w:r w:rsidR="000C0339">
        <w:rPr>
          <w:rFonts w:ascii="Comic Sans MS" w:hAnsi="Comic Sans MS"/>
          <w:sz w:val="28"/>
          <w:szCs w:val="24"/>
        </w:rPr>
        <w:t xml:space="preserve">problems with making promises about confidentiality relating to reporting and </w:t>
      </w:r>
      <w:r w:rsidR="000C0339" w:rsidRPr="000C0339">
        <w:rPr>
          <w:rFonts w:ascii="Comic Sans MS" w:hAnsi="Comic Sans MS"/>
          <w:sz w:val="28"/>
          <w:szCs w:val="24"/>
        </w:rPr>
        <w:t>disclosing safeguarding concerns</w:t>
      </w:r>
      <w:r w:rsidRPr="004E1BD6">
        <w:rPr>
          <w:rFonts w:ascii="Comic Sans MS" w:hAnsi="Comic Sans MS"/>
          <w:sz w:val="28"/>
          <w:szCs w:val="24"/>
        </w:rPr>
        <w:t>:</w:t>
      </w:r>
    </w:p>
    <w:p w:rsidR="004E1BD6" w:rsidRDefault="007C751D" w:rsidP="004E1BD6">
      <w:pPr>
        <w:pStyle w:val="ListParagraph"/>
        <w:ind w:left="360"/>
        <w:rPr>
          <w:color w:val="4F2679"/>
        </w:rPr>
      </w:pPr>
      <w:r>
        <w:rPr>
          <w:noProof/>
          <w:color w:val="4F2679"/>
        </w:rPr>
        <mc:AlternateContent>
          <mc:Choice Requires="wps">
            <w:drawing>
              <wp:anchor distT="0" distB="0" distL="114300" distR="114300" simplePos="0" relativeHeight="251693056" behindDoc="0" locked="0" layoutInCell="1" allowOverlap="1" wp14:anchorId="2C09B982" wp14:editId="0C1E7564">
                <wp:simplePos x="0" y="0"/>
                <wp:positionH relativeFrom="column">
                  <wp:posOffset>-10160</wp:posOffset>
                </wp:positionH>
                <wp:positionV relativeFrom="paragraph">
                  <wp:posOffset>42545</wp:posOffset>
                </wp:positionV>
                <wp:extent cx="6595110" cy="6155690"/>
                <wp:effectExtent l="8890" t="5715" r="6350" b="1079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6155690"/>
                        </a:xfrm>
                        <a:prstGeom prst="rect">
                          <a:avLst/>
                        </a:prstGeom>
                        <a:solidFill>
                          <a:srgbClr val="FFFFFF"/>
                        </a:solidFill>
                        <a:ln w="9525">
                          <a:solidFill>
                            <a:srgbClr val="FF0000"/>
                          </a:solidFill>
                          <a:miter lim="800000"/>
                          <a:headEnd/>
                          <a:tailEnd/>
                        </a:ln>
                      </wps:spPr>
                      <wps:txbx>
                        <w:txbxContent>
                          <w:p w:rsidR="004E1BD6" w:rsidRDefault="004E1BD6" w:rsidP="004E1BD6">
                            <w:pPr>
                              <w:rPr>
                                <w:color w:val="17365D" w:themeColor="text2" w:themeShade="BF"/>
                              </w:rPr>
                            </w:pPr>
                            <w:r w:rsidRPr="00671FB5">
                              <w:rPr>
                                <w:noProof/>
                                <w:color w:val="FF0000"/>
                              </w:rPr>
                              <w:drawing>
                                <wp:inline distT="0" distB="0" distL="0" distR="0" wp14:anchorId="4645E092" wp14:editId="01C51B1B">
                                  <wp:extent cx="419100" cy="508000"/>
                                  <wp:effectExtent l="19050" t="0" r="0" b="0"/>
                                  <wp:docPr id="32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9B982" id="Text Box 43" o:spid="_x0000_s1033" type="#_x0000_t202" style="position:absolute;left:0;text-align:left;margin-left:-.8pt;margin-top:3.35pt;width:519.3pt;height:48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" strokecolor="red">
                <v:textbox>
                  <w:txbxContent>
                    <w:p w:rsidR="004E1BD6" w:rsidRDefault="004E1BD6" w:rsidP="004E1BD6">
                      <w:pPr>
                        <w:rPr>
                          <w:color w:val="17365D" w:themeColor="text2" w:themeShade="BF"/>
                        </w:rPr>
                      </w:pPr>
                      <w:r w:rsidRPr="00671FB5">
                        <w:rPr>
                          <w:noProof/>
                          <w:color w:val="FF0000"/>
                        </w:rPr>
                        <w:drawing>
                          <wp:inline distT="0" distB="0" distL="0" distR="0" wp14:anchorId="4645E092" wp14:editId="01C51B1B">
                            <wp:extent cx="419100" cy="508000"/>
                            <wp:effectExtent l="19050" t="0" r="0" b="0"/>
                            <wp:docPr id="32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p w:rsidR="004E1BD6" w:rsidRPr="00C20CAE" w:rsidRDefault="004E1BD6" w:rsidP="004E1BD6">
                      <w:pPr>
                        <w:rPr>
                          <w:color w:val="17365D" w:themeColor="text2" w:themeShade="BF"/>
                        </w:rPr>
                      </w:pPr>
                    </w:p>
                  </w:txbxContent>
                </v:textbox>
              </v:shape>
            </w:pict>
          </mc:Fallback>
        </mc:AlternateContent>
      </w: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Default="004E1BD6" w:rsidP="00827F5B">
      <w:pPr>
        <w:pStyle w:val="ListParagraph"/>
        <w:ind w:left="360"/>
        <w:rPr>
          <w:color w:val="4F2679"/>
        </w:rPr>
      </w:pPr>
    </w:p>
    <w:p w:rsidR="004E1BD6" w:rsidRPr="00827F5B" w:rsidRDefault="004E1BD6" w:rsidP="00827F5B">
      <w:pPr>
        <w:pStyle w:val="ListParagraph"/>
        <w:ind w:left="360"/>
        <w:rPr>
          <w:color w:val="4F2679"/>
        </w:rPr>
      </w:pPr>
    </w:p>
    <w:p w:rsidR="00A95293" w:rsidRPr="00055176" w:rsidRDefault="00055176" w:rsidP="00055176">
      <w:pPr>
        <w:pStyle w:val="ListParagraph"/>
        <w:numPr>
          <w:ilvl w:val="1"/>
          <w:numId w:val="15"/>
        </w:numPr>
        <w:rPr>
          <w:color w:val="4F2683"/>
          <w:sz w:val="24"/>
          <w:szCs w:val="24"/>
        </w:rPr>
      </w:pPr>
      <w:r w:rsidRPr="00055176">
        <w:rPr>
          <w:color w:val="4F2683"/>
          <w:sz w:val="24"/>
          <w:szCs w:val="24"/>
        </w:rPr>
        <w:t>Describe the action to be taken if any:</w:t>
      </w:r>
    </w:p>
    <w:p w:rsidR="00A95293" w:rsidRDefault="00A95293" w:rsidP="00A95293">
      <w:pPr>
        <w:ind w:firstLine="720"/>
        <w:rPr>
          <w:rFonts w:ascii="Comic Sans MS" w:hAnsi="Comic Sans MS"/>
          <w:sz w:val="28"/>
          <w:szCs w:val="28"/>
        </w:rPr>
      </w:pPr>
    </w:p>
    <w:p w:rsidR="00E37C28" w:rsidRDefault="00E37C28" w:rsidP="00A95293">
      <w:pPr>
        <w:ind w:firstLine="720"/>
        <w:rPr>
          <w:rFonts w:ascii="Comic Sans MS" w:hAnsi="Comic Sans MS"/>
          <w:sz w:val="28"/>
          <w:szCs w:val="28"/>
        </w:rPr>
      </w:pPr>
    </w:p>
    <w:p w:rsidR="00E37C28" w:rsidRDefault="00E37C28" w:rsidP="00A95293">
      <w:pPr>
        <w:ind w:firstLine="720"/>
        <w:rPr>
          <w:rFonts w:ascii="Comic Sans MS" w:hAnsi="Comic Sans MS"/>
          <w:sz w:val="28"/>
          <w:szCs w:val="28"/>
        </w:rPr>
      </w:pPr>
    </w:p>
    <w:p w:rsidR="00E37C28" w:rsidRDefault="00E37C28" w:rsidP="00A95293">
      <w:pPr>
        <w:ind w:firstLine="720"/>
        <w:rPr>
          <w:rFonts w:ascii="Comic Sans MS" w:hAnsi="Comic Sans MS"/>
          <w:sz w:val="28"/>
          <w:szCs w:val="28"/>
        </w:rPr>
      </w:pPr>
    </w:p>
    <w:p w:rsidR="00E37C28" w:rsidRDefault="00E37C28" w:rsidP="00A95293">
      <w:pPr>
        <w:ind w:firstLine="720"/>
        <w:rPr>
          <w:rFonts w:ascii="Comic Sans MS" w:hAnsi="Comic Sans MS"/>
          <w:sz w:val="28"/>
          <w:szCs w:val="28"/>
        </w:rPr>
      </w:pPr>
    </w:p>
    <w:p w:rsidR="00E37C28" w:rsidRDefault="00E37C28" w:rsidP="00A95293">
      <w:pPr>
        <w:ind w:firstLine="720"/>
        <w:rPr>
          <w:rFonts w:ascii="Comic Sans MS" w:hAnsi="Comic Sans MS"/>
          <w:sz w:val="28"/>
          <w:szCs w:val="28"/>
        </w:rPr>
      </w:pPr>
    </w:p>
    <w:p w:rsidR="00E37C28" w:rsidRDefault="00E37C28" w:rsidP="00112656">
      <w:pPr>
        <w:rPr>
          <w:rFonts w:ascii="Comic Sans MS" w:hAnsi="Comic Sans MS"/>
          <w:sz w:val="28"/>
          <w:szCs w:val="28"/>
        </w:rPr>
      </w:pPr>
    </w:p>
    <w:p w:rsidR="001447B6" w:rsidRDefault="001447B6" w:rsidP="00112656">
      <w:pPr>
        <w:rPr>
          <w:rFonts w:ascii="Comic Sans MS" w:hAnsi="Comic Sans MS"/>
          <w:sz w:val="28"/>
          <w:szCs w:val="28"/>
        </w:rPr>
      </w:pPr>
    </w:p>
    <w:p w:rsidR="00E37C28" w:rsidRDefault="00E37C28" w:rsidP="00E37C28">
      <w:pPr>
        <w:spacing w:after="0" w:line="240" w:lineRule="auto"/>
        <w:rPr>
          <w:color w:val="4F2683"/>
          <w:sz w:val="24"/>
          <w:szCs w:val="24"/>
        </w:rPr>
      </w:pPr>
      <w:r w:rsidRPr="00E37C28">
        <w:rPr>
          <w:color w:val="4F2683"/>
          <w:sz w:val="24"/>
          <w:szCs w:val="24"/>
        </w:rPr>
        <w:t>3.2 Describe the action to be taken if any:</w:t>
      </w:r>
      <w:r>
        <w:rPr>
          <w:color w:val="4F2683"/>
          <w:sz w:val="24"/>
          <w:szCs w:val="24"/>
        </w:rPr>
        <w:t xml:space="preserve"> </w:t>
      </w:r>
    </w:p>
    <w:p w:rsidR="00E37C28" w:rsidRDefault="00E37C28" w:rsidP="00E37C28">
      <w:pPr>
        <w:spacing w:after="0" w:line="240" w:lineRule="auto"/>
        <w:rPr>
          <w:color w:val="4F2683"/>
          <w:sz w:val="24"/>
          <w:szCs w:val="24"/>
        </w:rPr>
      </w:pPr>
      <w:r w:rsidRPr="00E37C28">
        <w:rPr>
          <w:color w:val="4F2683"/>
          <w:sz w:val="24"/>
          <w:szCs w:val="24"/>
        </w:rPr>
        <w:t>(a)</w:t>
      </w:r>
      <w:r>
        <w:rPr>
          <w:color w:val="4F2683"/>
          <w:sz w:val="24"/>
          <w:szCs w:val="24"/>
        </w:rPr>
        <w:t xml:space="preserve"> abuse is suspected or detected, </w:t>
      </w:r>
    </w:p>
    <w:p w:rsidR="00E37C28" w:rsidRDefault="00E37C28" w:rsidP="00E37C28">
      <w:pPr>
        <w:spacing w:after="0" w:line="240" w:lineRule="auto"/>
        <w:rPr>
          <w:color w:val="4F2683"/>
          <w:sz w:val="24"/>
          <w:szCs w:val="24"/>
        </w:rPr>
      </w:pPr>
      <w:r w:rsidRPr="00E37C28">
        <w:rPr>
          <w:color w:val="4F2683"/>
          <w:sz w:val="24"/>
          <w:szCs w:val="24"/>
        </w:rPr>
        <w:t>(b) unsafe practice is detected</w:t>
      </w:r>
    </w:p>
    <w:p w:rsidR="00E37C28" w:rsidRDefault="00E37C28" w:rsidP="00E37C28">
      <w:pPr>
        <w:spacing w:after="0" w:line="240" w:lineRule="auto"/>
        <w:rPr>
          <w:color w:val="4F2683"/>
          <w:sz w:val="24"/>
          <w:szCs w:val="24"/>
        </w:rPr>
      </w:pPr>
    </w:p>
    <w:p w:rsidR="00827F5B" w:rsidRPr="00E37C28" w:rsidRDefault="00E37C28" w:rsidP="00E37C28">
      <w:pPr>
        <w:spacing w:after="0" w:line="240" w:lineRule="auto"/>
        <w:rPr>
          <w:color w:val="4F2683"/>
          <w:sz w:val="24"/>
          <w:szCs w:val="24"/>
        </w:rPr>
      </w:pPr>
      <w:r>
        <w:rPr>
          <w:rFonts w:ascii="Comic Sans MS" w:hAnsi="Comic Sans MS"/>
          <w:sz w:val="28"/>
          <w:szCs w:val="24"/>
        </w:rPr>
        <w:t>Describe what to do:</w:t>
      </w:r>
    </w:p>
    <w:p w:rsidR="00827F5B" w:rsidRDefault="007C751D" w:rsidP="00827F5B">
      <w:pPr>
        <w:rPr>
          <w:rFonts w:ascii="Comic Sans MS" w:hAnsi="Comic Sans MS"/>
          <w:sz w:val="28"/>
          <w:szCs w:val="28"/>
        </w:rPr>
      </w:pPr>
      <w:r>
        <w:rPr>
          <w:noProof/>
        </w:rPr>
        <mc:AlternateContent>
          <mc:Choice Requires="wps">
            <w:drawing>
              <wp:anchor distT="0" distB="0" distL="114300" distR="114300" simplePos="0" relativeHeight="251684864" behindDoc="0" locked="0" layoutInCell="1" allowOverlap="1" wp14:anchorId="09AFEB14" wp14:editId="3CDA0694">
                <wp:simplePos x="0" y="0"/>
                <wp:positionH relativeFrom="column">
                  <wp:posOffset>110490</wp:posOffset>
                </wp:positionH>
                <wp:positionV relativeFrom="paragraph">
                  <wp:posOffset>92075</wp:posOffset>
                </wp:positionV>
                <wp:extent cx="6595110" cy="7297420"/>
                <wp:effectExtent l="5715" t="6985" r="9525" b="1079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7297420"/>
                        </a:xfrm>
                        <a:prstGeom prst="rect">
                          <a:avLst/>
                        </a:prstGeom>
                        <a:solidFill>
                          <a:srgbClr val="FFFFFF"/>
                        </a:solidFill>
                        <a:ln w="9525">
                          <a:solidFill>
                            <a:srgbClr val="FF0000"/>
                          </a:solidFill>
                          <a:miter lim="800000"/>
                          <a:headEnd/>
                          <a:tailEnd/>
                        </a:ln>
                      </wps:spPr>
                      <wps:txbx>
                        <w:txbxContent>
                          <w:p w:rsidR="0070585F" w:rsidRPr="005E08BC" w:rsidRDefault="0070585F" w:rsidP="00827F5B">
                            <w:pPr>
                              <w:rPr>
                                <w:color w:val="FF0000"/>
                                <w:sz w:val="24"/>
                                <w:szCs w:val="24"/>
                              </w:rPr>
                            </w:pPr>
                            <w:r w:rsidRPr="00E37C28">
                              <w:rPr>
                                <w:rFonts w:ascii="Comic Sans MS" w:hAnsi="Comic Sans MS"/>
                                <w:noProof/>
                                <w:sz w:val="28"/>
                                <w:szCs w:val="24"/>
                              </w:rPr>
                              <w:drawing>
                                <wp:inline distT="0" distB="0" distL="0" distR="0" wp14:anchorId="2DE0C0E2" wp14:editId="2254795E">
                                  <wp:extent cx="419100" cy="508000"/>
                                  <wp:effectExtent l="19050" t="0" r="0" b="0"/>
                                  <wp:docPr id="337"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r w:rsidR="00E37C28">
                              <w:rPr>
                                <w:rFonts w:ascii="Comic Sans MS" w:hAnsi="Comic Sans MS"/>
                                <w:sz w:val="28"/>
                                <w:szCs w:val="24"/>
                              </w:rPr>
                              <w:t xml:space="preserve"> (a) </w:t>
                            </w:r>
                            <w:r w:rsidR="00E37C28" w:rsidRPr="00E37C28">
                              <w:rPr>
                                <w:rFonts w:ascii="Comic Sans MS" w:hAnsi="Comic Sans MS"/>
                                <w:sz w:val="28"/>
                                <w:szCs w:val="24"/>
                              </w:rPr>
                              <w:t>If a</w:t>
                            </w:r>
                            <w:r w:rsidRPr="00E37C28">
                              <w:rPr>
                                <w:rFonts w:ascii="Comic Sans MS" w:hAnsi="Comic Sans MS"/>
                                <w:sz w:val="28"/>
                                <w:szCs w:val="24"/>
                              </w:rPr>
                              <w:t>buse is suspected or detected</w:t>
                            </w:r>
                          </w:p>
                          <w:p w:rsidR="0070585F" w:rsidRDefault="0070585F" w:rsidP="00827F5B">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70585F" w:rsidRDefault="00E37C28" w:rsidP="00E37C28">
                            <w:pPr>
                              <w:ind w:firstLine="720"/>
                              <w:rPr>
                                <w:rFonts w:ascii="Comic Sans MS" w:hAnsi="Comic Sans MS"/>
                                <w:sz w:val="28"/>
                                <w:szCs w:val="24"/>
                              </w:rPr>
                            </w:pPr>
                            <w:r>
                              <w:rPr>
                                <w:rFonts w:ascii="Comic Sans MS" w:hAnsi="Comic Sans MS"/>
                                <w:sz w:val="28"/>
                                <w:szCs w:val="24"/>
                              </w:rPr>
                              <w:t>(b</w:t>
                            </w:r>
                            <w:r w:rsidR="005E08BC" w:rsidRPr="00E37C28">
                              <w:rPr>
                                <w:rFonts w:ascii="Comic Sans MS" w:hAnsi="Comic Sans MS"/>
                                <w:sz w:val="28"/>
                                <w:szCs w:val="24"/>
                              </w:rPr>
                              <w:t xml:space="preserve">) </w:t>
                            </w:r>
                            <w:r w:rsidRPr="00E37C28">
                              <w:rPr>
                                <w:rFonts w:ascii="Comic Sans MS" w:hAnsi="Comic Sans MS"/>
                                <w:sz w:val="28"/>
                                <w:szCs w:val="24"/>
                              </w:rPr>
                              <w:t xml:space="preserve">If </w:t>
                            </w:r>
                            <w:r>
                              <w:rPr>
                                <w:rFonts w:ascii="Comic Sans MS" w:hAnsi="Comic Sans MS"/>
                                <w:sz w:val="28"/>
                                <w:szCs w:val="24"/>
                              </w:rPr>
                              <w:t>u</w:t>
                            </w:r>
                            <w:r w:rsidR="0070585F" w:rsidRPr="00E37C28">
                              <w:rPr>
                                <w:rFonts w:ascii="Comic Sans MS" w:hAnsi="Comic Sans MS"/>
                                <w:sz w:val="28"/>
                                <w:szCs w:val="24"/>
                              </w:rPr>
                              <w:t>nsafe practice is detected</w:t>
                            </w:r>
                          </w:p>
                          <w:p w:rsidR="00E37C28" w:rsidRDefault="00E37C28" w:rsidP="00E37C28">
                            <w:pPr>
                              <w:ind w:firstLine="720"/>
                              <w:rPr>
                                <w:rFonts w:ascii="Comic Sans MS" w:hAnsi="Comic Sans MS"/>
                                <w:sz w:val="28"/>
                                <w:szCs w:val="24"/>
                              </w:rPr>
                            </w:pPr>
                          </w:p>
                          <w:p w:rsidR="00E37C28" w:rsidRDefault="00E37C28" w:rsidP="00E37C28">
                            <w:pPr>
                              <w:ind w:firstLine="720"/>
                              <w:rPr>
                                <w:rFonts w:ascii="Comic Sans MS" w:hAnsi="Comic Sans MS"/>
                                <w:sz w:val="28"/>
                                <w:szCs w:val="24"/>
                              </w:rPr>
                            </w:pPr>
                          </w:p>
                          <w:p w:rsidR="00E37C28" w:rsidRPr="00E37C28" w:rsidRDefault="00E37C28" w:rsidP="00E37C28">
                            <w:pPr>
                              <w:ind w:firstLine="720"/>
                              <w:rPr>
                                <w:rFonts w:ascii="Comic Sans MS" w:hAnsi="Comic Sans MS"/>
                                <w:sz w:val="28"/>
                                <w:szCs w:val="24"/>
                              </w:rPr>
                            </w:pPr>
                          </w:p>
                          <w:p w:rsidR="00D87AB6" w:rsidRDefault="00D87AB6" w:rsidP="005E08BC">
                            <w:pPr>
                              <w:ind w:left="900"/>
                              <w:rPr>
                                <w:color w:val="4F2679"/>
                                <w:sz w:val="24"/>
                                <w:szCs w:val="24"/>
                              </w:rPr>
                            </w:pPr>
                          </w:p>
                          <w:p w:rsidR="00D87AB6" w:rsidRDefault="00D87AB6" w:rsidP="005E08BC">
                            <w:pPr>
                              <w:ind w:left="900"/>
                              <w:rPr>
                                <w:color w:val="4F2679"/>
                                <w:sz w:val="24"/>
                                <w:szCs w:val="24"/>
                              </w:rPr>
                            </w:pPr>
                          </w:p>
                          <w:p w:rsidR="00D87AB6" w:rsidRDefault="00D87AB6" w:rsidP="005E08BC">
                            <w:pPr>
                              <w:ind w:left="900"/>
                              <w:rPr>
                                <w:color w:val="4F2679"/>
                                <w:sz w:val="24"/>
                                <w:szCs w:val="24"/>
                              </w:rPr>
                            </w:pPr>
                          </w:p>
                          <w:p w:rsidR="00D87AB6" w:rsidRPr="005E08BC" w:rsidRDefault="00D87AB6" w:rsidP="005E08BC">
                            <w:pPr>
                              <w:ind w:left="900"/>
                              <w:rPr>
                                <w:color w:val="4F2679"/>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FEB14" id="Text Box 33" o:spid="_x0000_s1034" type="#_x0000_t202" style="position:absolute;margin-left:8.7pt;margin-top:7.25pt;width:519.3pt;height:57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" strokecolor="red">
                <v:textbox>
                  <w:txbxContent>
                    <w:p w:rsidR="0070585F" w:rsidRPr="005E08BC" w:rsidRDefault="0070585F" w:rsidP="00827F5B">
                      <w:pPr>
                        <w:rPr>
                          <w:color w:val="FF0000"/>
                          <w:sz w:val="24"/>
                          <w:szCs w:val="24"/>
                        </w:rPr>
                      </w:pPr>
                      <w:r w:rsidRPr="00E37C28">
                        <w:rPr>
                          <w:rFonts w:ascii="Comic Sans MS" w:hAnsi="Comic Sans MS"/>
                          <w:noProof/>
                          <w:sz w:val="28"/>
                          <w:szCs w:val="24"/>
                        </w:rPr>
                        <w:drawing>
                          <wp:inline distT="0" distB="0" distL="0" distR="0" wp14:anchorId="2DE0C0E2" wp14:editId="2254795E">
                            <wp:extent cx="419100" cy="508000"/>
                            <wp:effectExtent l="19050" t="0" r="0" b="0"/>
                            <wp:docPr id="337"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r w:rsidR="00E37C28">
                        <w:rPr>
                          <w:rFonts w:ascii="Comic Sans MS" w:hAnsi="Comic Sans MS"/>
                          <w:sz w:val="28"/>
                          <w:szCs w:val="24"/>
                        </w:rPr>
                        <w:t xml:space="preserve"> (a) </w:t>
                      </w:r>
                      <w:r w:rsidR="00E37C28" w:rsidRPr="00E37C28">
                        <w:rPr>
                          <w:rFonts w:ascii="Comic Sans MS" w:hAnsi="Comic Sans MS"/>
                          <w:sz w:val="28"/>
                          <w:szCs w:val="24"/>
                        </w:rPr>
                        <w:t>If a</w:t>
                      </w:r>
                      <w:r w:rsidRPr="00E37C28">
                        <w:rPr>
                          <w:rFonts w:ascii="Comic Sans MS" w:hAnsi="Comic Sans MS"/>
                          <w:sz w:val="28"/>
                          <w:szCs w:val="24"/>
                        </w:rPr>
                        <w:t>buse is suspected or detected</w:t>
                      </w:r>
                    </w:p>
                    <w:p w:rsidR="0070585F" w:rsidRDefault="0070585F" w:rsidP="00827F5B">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E37C28" w:rsidRDefault="00E37C28" w:rsidP="00E37C28">
                      <w:pPr>
                        <w:rPr>
                          <w:b/>
                          <w:color w:val="4F2679"/>
                          <w:sz w:val="24"/>
                          <w:szCs w:val="24"/>
                        </w:rPr>
                      </w:pPr>
                    </w:p>
                    <w:p w:rsidR="0070585F" w:rsidRDefault="00E37C28" w:rsidP="00E37C28">
                      <w:pPr>
                        <w:ind w:firstLine="720"/>
                        <w:rPr>
                          <w:rFonts w:ascii="Comic Sans MS" w:hAnsi="Comic Sans MS"/>
                          <w:sz w:val="28"/>
                          <w:szCs w:val="24"/>
                        </w:rPr>
                      </w:pPr>
                      <w:r>
                        <w:rPr>
                          <w:rFonts w:ascii="Comic Sans MS" w:hAnsi="Comic Sans MS"/>
                          <w:sz w:val="28"/>
                          <w:szCs w:val="24"/>
                        </w:rPr>
                        <w:t>(b</w:t>
                      </w:r>
                      <w:r w:rsidR="005E08BC" w:rsidRPr="00E37C28">
                        <w:rPr>
                          <w:rFonts w:ascii="Comic Sans MS" w:hAnsi="Comic Sans MS"/>
                          <w:sz w:val="28"/>
                          <w:szCs w:val="24"/>
                        </w:rPr>
                        <w:t xml:space="preserve">) </w:t>
                      </w:r>
                      <w:r w:rsidRPr="00E37C28">
                        <w:rPr>
                          <w:rFonts w:ascii="Comic Sans MS" w:hAnsi="Comic Sans MS"/>
                          <w:sz w:val="28"/>
                          <w:szCs w:val="24"/>
                        </w:rPr>
                        <w:t xml:space="preserve">If </w:t>
                      </w:r>
                      <w:r>
                        <w:rPr>
                          <w:rFonts w:ascii="Comic Sans MS" w:hAnsi="Comic Sans MS"/>
                          <w:sz w:val="28"/>
                          <w:szCs w:val="24"/>
                        </w:rPr>
                        <w:t>u</w:t>
                      </w:r>
                      <w:r w:rsidR="0070585F" w:rsidRPr="00E37C28">
                        <w:rPr>
                          <w:rFonts w:ascii="Comic Sans MS" w:hAnsi="Comic Sans MS"/>
                          <w:sz w:val="28"/>
                          <w:szCs w:val="24"/>
                        </w:rPr>
                        <w:t>nsafe practice is detected</w:t>
                      </w:r>
                    </w:p>
                    <w:p w:rsidR="00E37C28" w:rsidRDefault="00E37C28" w:rsidP="00E37C28">
                      <w:pPr>
                        <w:ind w:firstLine="720"/>
                        <w:rPr>
                          <w:rFonts w:ascii="Comic Sans MS" w:hAnsi="Comic Sans MS"/>
                          <w:sz w:val="28"/>
                          <w:szCs w:val="24"/>
                        </w:rPr>
                      </w:pPr>
                    </w:p>
                    <w:p w:rsidR="00E37C28" w:rsidRDefault="00E37C28" w:rsidP="00E37C28">
                      <w:pPr>
                        <w:ind w:firstLine="720"/>
                        <w:rPr>
                          <w:rFonts w:ascii="Comic Sans MS" w:hAnsi="Comic Sans MS"/>
                          <w:sz w:val="28"/>
                          <w:szCs w:val="24"/>
                        </w:rPr>
                      </w:pPr>
                    </w:p>
                    <w:p w:rsidR="00E37C28" w:rsidRPr="00E37C28" w:rsidRDefault="00E37C28" w:rsidP="00E37C28">
                      <w:pPr>
                        <w:ind w:firstLine="720"/>
                        <w:rPr>
                          <w:rFonts w:ascii="Comic Sans MS" w:hAnsi="Comic Sans MS"/>
                          <w:sz w:val="28"/>
                          <w:szCs w:val="24"/>
                        </w:rPr>
                      </w:pPr>
                    </w:p>
                    <w:p w:rsidR="00D87AB6" w:rsidRDefault="00D87AB6" w:rsidP="005E08BC">
                      <w:pPr>
                        <w:ind w:left="900"/>
                        <w:rPr>
                          <w:color w:val="4F2679"/>
                          <w:sz w:val="24"/>
                          <w:szCs w:val="24"/>
                        </w:rPr>
                      </w:pPr>
                    </w:p>
                    <w:p w:rsidR="00D87AB6" w:rsidRDefault="00D87AB6" w:rsidP="005E08BC">
                      <w:pPr>
                        <w:ind w:left="900"/>
                        <w:rPr>
                          <w:color w:val="4F2679"/>
                          <w:sz w:val="24"/>
                          <w:szCs w:val="24"/>
                        </w:rPr>
                      </w:pPr>
                    </w:p>
                    <w:p w:rsidR="00D87AB6" w:rsidRDefault="00D87AB6" w:rsidP="005E08BC">
                      <w:pPr>
                        <w:ind w:left="900"/>
                        <w:rPr>
                          <w:color w:val="4F2679"/>
                          <w:sz w:val="24"/>
                          <w:szCs w:val="24"/>
                        </w:rPr>
                      </w:pPr>
                    </w:p>
                    <w:p w:rsidR="00D87AB6" w:rsidRPr="005E08BC" w:rsidRDefault="00D87AB6" w:rsidP="005E08BC">
                      <w:pPr>
                        <w:ind w:left="900"/>
                        <w:rPr>
                          <w:color w:val="4F2679"/>
                          <w:sz w:val="24"/>
                          <w:szCs w:val="24"/>
                        </w:rPr>
                      </w:pPr>
                    </w:p>
                  </w:txbxContent>
                </v:textbox>
              </v:shape>
            </w:pict>
          </mc:Fallback>
        </mc:AlternateContent>
      </w:r>
    </w:p>
    <w:p w:rsidR="00827F5B" w:rsidRDefault="00827F5B" w:rsidP="00827F5B">
      <w:pPr>
        <w:jc w:val="right"/>
        <w:rPr>
          <w:rFonts w:ascii="Comic Sans MS" w:hAnsi="Comic Sans MS"/>
          <w:sz w:val="28"/>
          <w:szCs w:val="28"/>
        </w:rPr>
      </w:pPr>
    </w:p>
    <w:p w:rsidR="00827F5B" w:rsidRDefault="00AF38F2" w:rsidP="00827F5B">
      <w:pPr>
        <w:rPr>
          <w:color w:val="4F2679"/>
        </w:rPr>
      </w:pPr>
      <w:r>
        <w:rPr>
          <w:color w:val="4F2679"/>
        </w:rPr>
        <w:br w:type="page"/>
      </w:r>
    </w:p>
    <w:p w:rsidR="00AF38F2" w:rsidRDefault="00E37C28" w:rsidP="00AF38F2">
      <w:pPr>
        <w:pStyle w:val="ListParagraph"/>
        <w:ind w:left="360"/>
        <w:rPr>
          <w:color w:val="4F2683"/>
          <w:sz w:val="24"/>
          <w:szCs w:val="24"/>
        </w:rPr>
      </w:pPr>
      <w:r>
        <w:rPr>
          <w:color w:val="4F2683"/>
          <w:sz w:val="24"/>
          <w:szCs w:val="24"/>
        </w:rPr>
        <w:lastRenderedPageBreak/>
        <w:t xml:space="preserve">3.3 </w:t>
      </w:r>
      <w:r w:rsidRPr="00E37C28">
        <w:rPr>
          <w:color w:val="4F2683"/>
          <w:sz w:val="24"/>
          <w:szCs w:val="24"/>
        </w:rPr>
        <w:t>Identify who to report any occurrence of suspected or detected abuse or unsafe practice to</w:t>
      </w:r>
    </w:p>
    <w:p w:rsidR="00E37C28" w:rsidRDefault="00E37C28" w:rsidP="00AF38F2">
      <w:pPr>
        <w:pStyle w:val="ListParagraph"/>
        <w:ind w:left="360"/>
        <w:rPr>
          <w:color w:val="4F2683"/>
          <w:sz w:val="24"/>
          <w:szCs w:val="24"/>
        </w:rPr>
      </w:pPr>
    </w:p>
    <w:p w:rsidR="00E37C28" w:rsidRPr="00055176" w:rsidRDefault="00E37C28" w:rsidP="00AF38F2">
      <w:pPr>
        <w:pStyle w:val="ListParagraph"/>
        <w:ind w:left="360"/>
        <w:rPr>
          <w:rFonts w:cstheme="minorHAnsi"/>
          <w:color w:val="4F2683"/>
          <w:sz w:val="24"/>
          <w:szCs w:val="24"/>
        </w:rPr>
      </w:pPr>
      <w:r w:rsidRPr="00E37C28">
        <w:rPr>
          <w:rFonts w:ascii="Comic Sans MS" w:hAnsi="Comic Sans MS"/>
          <w:sz w:val="28"/>
          <w:szCs w:val="24"/>
        </w:rPr>
        <w:t xml:space="preserve">State who you would report occurrences </w:t>
      </w:r>
      <w:r w:rsidR="008F55ED">
        <w:rPr>
          <w:rFonts w:ascii="Comic Sans MS" w:hAnsi="Comic Sans MS"/>
          <w:sz w:val="28"/>
          <w:szCs w:val="24"/>
        </w:rPr>
        <w:t xml:space="preserve">of suspected or detected abuse or unsafe practice </w:t>
      </w:r>
      <w:r w:rsidRPr="00E37C28">
        <w:rPr>
          <w:rFonts w:ascii="Comic Sans MS" w:hAnsi="Comic Sans MS"/>
          <w:sz w:val="28"/>
          <w:szCs w:val="24"/>
        </w:rPr>
        <w:t xml:space="preserve">to within </w:t>
      </w:r>
      <w:r w:rsidR="008F55ED">
        <w:rPr>
          <w:rFonts w:ascii="Comic Sans MS" w:hAnsi="Comic Sans MS"/>
          <w:sz w:val="28"/>
          <w:szCs w:val="24"/>
        </w:rPr>
        <w:t>your</w:t>
      </w:r>
      <w:r w:rsidRPr="00E37C28">
        <w:rPr>
          <w:rFonts w:ascii="Comic Sans MS" w:hAnsi="Comic Sans MS"/>
          <w:sz w:val="28"/>
          <w:szCs w:val="24"/>
        </w:rPr>
        <w:t>organisation:</w:t>
      </w:r>
    </w:p>
    <w:p w:rsidR="00827F5B" w:rsidRPr="00827F5B" w:rsidRDefault="007C751D" w:rsidP="00827F5B">
      <w:r>
        <w:rPr>
          <w:noProof/>
        </w:rPr>
        <mc:AlternateContent>
          <mc:Choice Requires="wps">
            <w:drawing>
              <wp:anchor distT="0" distB="0" distL="114300" distR="114300" simplePos="0" relativeHeight="251685888" behindDoc="0" locked="0" layoutInCell="1" allowOverlap="1" wp14:anchorId="79538BB9" wp14:editId="15242CB9">
                <wp:simplePos x="0" y="0"/>
                <wp:positionH relativeFrom="column">
                  <wp:posOffset>131445</wp:posOffset>
                </wp:positionH>
                <wp:positionV relativeFrom="paragraph">
                  <wp:posOffset>71120</wp:posOffset>
                </wp:positionV>
                <wp:extent cx="6595110" cy="2954655"/>
                <wp:effectExtent l="7620" t="5080" r="7620" b="1206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2954655"/>
                        </a:xfrm>
                        <a:prstGeom prst="rect">
                          <a:avLst/>
                        </a:prstGeom>
                        <a:solidFill>
                          <a:srgbClr val="FFFFFF"/>
                        </a:solidFill>
                        <a:ln w="9525">
                          <a:solidFill>
                            <a:srgbClr val="FF0000"/>
                          </a:solidFill>
                          <a:miter lim="800000"/>
                          <a:headEnd/>
                          <a:tailEnd/>
                        </a:ln>
                      </wps:spPr>
                      <wps:txbx>
                        <w:txbxContent>
                          <w:p w:rsidR="009437E5" w:rsidRPr="009437E5" w:rsidRDefault="0070585F" w:rsidP="00827F5B">
                            <w:pPr>
                              <w:rPr>
                                <w:color w:val="17365D" w:themeColor="text2" w:themeShade="BF"/>
                              </w:rPr>
                            </w:pPr>
                            <w:r w:rsidRPr="009437E5">
                              <w:rPr>
                                <w:noProof/>
                                <w:color w:val="17365D" w:themeColor="text2" w:themeShade="BF"/>
                              </w:rPr>
                              <w:drawing>
                                <wp:inline distT="0" distB="0" distL="0" distR="0" wp14:anchorId="5B98087B" wp14:editId="728A2DD3">
                                  <wp:extent cx="419100" cy="508000"/>
                                  <wp:effectExtent l="19050" t="0" r="0" b="0"/>
                                  <wp:docPr id="1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9437E5" w:rsidRPr="00735404" w:rsidRDefault="009437E5" w:rsidP="00827F5B">
                            <w:pPr>
                              <w:rPr>
                                <w:color w:val="17365D" w:themeColor="text2" w:themeShade="BF"/>
                              </w:rPr>
                            </w:pPr>
                          </w:p>
                          <w:p w:rsidR="009437E5" w:rsidRPr="00735404" w:rsidRDefault="009437E5" w:rsidP="00827F5B">
                            <w:pPr>
                              <w:rPr>
                                <w:color w:val="17365D" w:themeColor="text2" w:themeShade="BF"/>
                              </w:rPr>
                            </w:pPr>
                          </w:p>
                          <w:p w:rsidR="0070585F" w:rsidRDefault="0070585F" w:rsidP="00827F5B">
                            <w:pPr>
                              <w:rPr>
                                <w:color w:val="17365D" w:themeColor="text2" w:themeShade="BF"/>
                              </w:rPr>
                            </w:pPr>
                          </w:p>
                          <w:p w:rsidR="00E37C28" w:rsidRPr="00735404" w:rsidRDefault="00E37C28" w:rsidP="00827F5B">
                            <w:pPr>
                              <w:rPr>
                                <w:color w:val="17365D" w:themeColor="text2" w:themeShade="BF"/>
                              </w:rPr>
                            </w:pPr>
                          </w:p>
                          <w:p w:rsidR="0070585F" w:rsidRDefault="0070585F" w:rsidP="00827F5B">
                            <w:pPr>
                              <w:rPr>
                                <w:color w:val="17365D" w:themeColor="text2" w:themeShade="BF"/>
                              </w:rPr>
                            </w:pPr>
                          </w:p>
                          <w:p w:rsidR="00D87AB6" w:rsidRPr="00735404" w:rsidRDefault="00D87AB6" w:rsidP="00827F5B">
                            <w:pPr>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38BB9" id="Text Box 34" o:spid="_x0000_s1035" type="#_x0000_t202" style="position:absolute;margin-left:10.35pt;margin-top:5.6pt;width:519.3pt;height:23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" strokecolor="red">
                <v:textbox>
                  <w:txbxContent>
                    <w:p w:rsidR="009437E5" w:rsidRPr="009437E5" w:rsidRDefault="0070585F" w:rsidP="00827F5B">
                      <w:pPr>
                        <w:rPr>
                          <w:color w:val="17365D" w:themeColor="text2" w:themeShade="BF"/>
                        </w:rPr>
                      </w:pPr>
                      <w:r w:rsidRPr="009437E5">
                        <w:rPr>
                          <w:noProof/>
                          <w:color w:val="17365D" w:themeColor="text2" w:themeShade="BF"/>
                        </w:rPr>
                        <w:drawing>
                          <wp:inline distT="0" distB="0" distL="0" distR="0" wp14:anchorId="5B98087B" wp14:editId="728A2DD3">
                            <wp:extent cx="419100" cy="508000"/>
                            <wp:effectExtent l="19050" t="0" r="0" b="0"/>
                            <wp:docPr id="1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9437E5" w:rsidRPr="00735404" w:rsidRDefault="009437E5" w:rsidP="00827F5B">
                      <w:pPr>
                        <w:rPr>
                          <w:color w:val="17365D" w:themeColor="text2" w:themeShade="BF"/>
                        </w:rPr>
                      </w:pPr>
                    </w:p>
                    <w:p w:rsidR="009437E5" w:rsidRPr="00735404" w:rsidRDefault="009437E5" w:rsidP="00827F5B">
                      <w:pPr>
                        <w:rPr>
                          <w:color w:val="17365D" w:themeColor="text2" w:themeShade="BF"/>
                        </w:rPr>
                      </w:pPr>
                    </w:p>
                    <w:p w:rsidR="0070585F" w:rsidRDefault="0070585F" w:rsidP="00827F5B">
                      <w:pPr>
                        <w:rPr>
                          <w:color w:val="17365D" w:themeColor="text2" w:themeShade="BF"/>
                        </w:rPr>
                      </w:pPr>
                    </w:p>
                    <w:p w:rsidR="00E37C28" w:rsidRPr="00735404" w:rsidRDefault="00E37C28" w:rsidP="00827F5B">
                      <w:pPr>
                        <w:rPr>
                          <w:color w:val="17365D" w:themeColor="text2" w:themeShade="BF"/>
                        </w:rPr>
                      </w:pPr>
                    </w:p>
                    <w:p w:rsidR="0070585F" w:rsidRDefault="0070585F" w:rsidP="00827F5B">
                      <w:pPr>
                        <w:rPr>
                          <w:color w:val="17365D" w:themeColor="text2" w:themeShade="BF"/>
                        </w:rPr>
                      </w:pPr>
                    </w:p>
                    <w:p w:rsidR="00D87AB6" w:rsidRPr="00735404" w:rsidRDefault="00D87AB6" w:rsidP="00827F5B">
                      <w:pPr>
                        <w:rPr>
                          <w:color w:val="17365D" w:themeColor="text2" w:themeShade="BF"/>
                        </w:rPr>
                      </w:pPr>
                    </w:p>
                  </w:txbxContent>
                </v:textbox>
              </v:shape>
            </w:pict>
          </mc:Fallback>
        </mc:AlternateContent>
      </w:r>
    </w:p>
    <w:p w:rsidR="00827F5B" w:rsidRPr="00827F5B" w:rsidRDefault="00827F5B" w:rsidP="00827F5B"/>
    <w:p w:rsidR="00827F5B" w:rsidRPr="00827F5B" w:rsidRDefault="00827F5B" w:rsidP="00827F5B"/>
    <w:p w:rsidR="00827F5B" w:rsidRPr="00827F5B" w:rsidRDefault="00827F5B" w:rsidP="00827F5B"/>
    <w:p w:rsidR="00827F5B" w:rsidRPr="00827F5B" w:rsidRDefault="00827F5B" w:rsidP="00827F5B"/>
    <w:p w:rsidR="00827F5B" w:rsidRPr="00827F5B" w:rsidRDefault="00827F5B" w:rsidP="00827F5B"/>
    <w:p w:rsidR="00E37C28" w:rsidRDefault="00E37C28" w:rsidP="00827F5B">
      <w:pPr>
        <w:rPr>
          <w:color w:val="4F2683"/>
        </w:rPr>
      </w:pPr>
    </w:p>
    <w:p w:rsidR="00E37C28" w:rsidRDefault="00E37C28" w:rsidP="00E37C28">
      <w:pPr>
        <w:ind w:left="426"/>
        <w:rPr>
          <w:rFonts w:ascii="Comic Sans MS" w:hAnsi="Comic Sans MS"/>
          <w:sz w:val="28"/>
          <w:szCs w:val="24"/>
        </w:rPr>
      </w:pPr>
    </w:p>
    <w:p w:rsidR="00E37C28" w:rsidRDefault="00E37C28" w:rsidP="00E37C28">
      <w:pPr>
        <w:ind w:left="426"/>
        <w:rPr>
          <w:rFonts w:ascii="Comic Sans MS" w:hAnsi="Comic Sans MS"/>
          <w:sz w:val="28"/>
          <w:szCs w:val="24"/>
        </w:rPr>
      </w:pPr>
    </w:p>
    <w:p w:rsidR="00E37C28" w:rsidRPr="00E37C28" w:rsidRDefault="00E37C28" w:rsidP="00E37C28">
      <w:pPr>
        <w:ind w:left="426"/>
        <w:rPr>
          <w:rFonts w:ascii="Comic Sans MS" w:hAnsi="Comic Sans MS"/>
          <w:sz w:val="28"/>
          <w:szCs w:val="24"/>
        </w:rPr>
      </w:pPr>
      <w:r>
        <w:rPr>
          <w:rFonts w:ascii="Comic Sans MS" w:hAnsi="Comic Sans MS"/>
          <w:sz w:val="28"/>
          <w:szCs w:val="24"/>
        </w:rPr>
        <w:br/>
      </w:r>
      <w:r w:rsidRPr="00E37C28">
        <w:rPr>
          <w:rFonts w:ascii="Comic Sans MS" w:hAnsi="Comic Sans MS"/>
          <w:sz w:val="28"/>
          <w:szCs w:val="24"/>
        </w:rPr>
        <w:t>In doing so</w:t>
      </w:r>
      <w:r>
        <w:rPr>
          <w:rFonts w:ascii="Comic Sans MS" w:hAnsi="Comic Sans MS"/>
          <w:sz w:val="28"/>
          <w:szCs w:val="24"/>
        </w:rPr>
        <w:t>,</w:t>
      </w:r>
      <w:r w:rsidRPr="00E37C28">
        <w:rPr>
          <w:rFonts w:ascii="Comic Sans MS" w:hAnsi="Comic Sans MS"/>
          <w:sz w:val="28"/>
          <w:szCs w:val="24"/>
        </w:rPr>
        <w:t xml:space="preserve"> state how you </w:t>
      </w:r>
      <w:r w:rsidR="00596C01">
        <w:rPr>
          <w:rFonts w:ascii="Comic Sans MS" w:hAnsi="Comic Sans MS"/>
          <w:sz w:val="28"/>
          <w:szCs w:val="24"/>
        </w:rPr>
        <w:t xml:space="preserve">would be </w:t>
      </w:r>
      <w:r w:rsidRPr="00E37C28">
        <w:rPr>
          <w:rFonts w:ascii="Comic Sans MS" w:hAnsi="Comic Sans MS"/>
          <w:sz w:val="28"/>
          <w:szCs w:val="24"/>
        </w:rPr>
        <w:t>execut</w:t>
      </w:r>
      <w:r w:rsidR="00596C01">
        <w:rPr>
          <w:rFonts w:ascii="Comic Sans MS" w:hAnsi="Comic Sans MS"/>
          <w:sz w:val="28"/>
          <w:szCs w:val="24"/>
        </w:rPr>
        <w:t>ing</w:t>
      </w:r>
      <w:r w:rsidRPr="00E37C28">
        <w:rPr>
          <w:rFonts w:ascii="Comic Sans MS" w:hAnsi="Comic Sans MS"/>
          <w:sz w:val="28"/>
          <w:szCs w:val="24"/>
        </w:rPr>
        <w:t xml:space="preserve"> your duty of care:</w:t>
      </w:r>
    </w:p>
    <w:p w:rsidR="00E37C28" w:rsidRDefault="007C751D" w:rsidP="00827F5B">
      <w:pPr>
        <w:rPr>
          <w:color w:val="4F2683"/>
        </w:rPr>
      </w:pPr>
      <w:r>
        <w:rPr>
          <w:noProof/>
          <w:color w:val="4F2683"/>
        </w:rPr>
        <mc:AlternateContent>
          <mc:Choice Requires="wps">
            <w:drawing>
              <wp:anchor distT="0" distB="0" distL="114300" distR="114300" simplePos="0" relativeHeight="251694080" behindDoc="0" locked="0" layoutInCell="1" allowOverlap="1" wp14:anchorId="22E5EAFA" wp14:editId="69742E9E">
                <wp:simplePos x="0" y="0"/>
                <wp:positionH relativeFrom="column">
                  <wp:posOffset>131445</wp:posOffset>
                </wp:positionH>
                <wp:positionV relativeFrom="paragraph">
                  <wp:posOffset>81280</wp:posOffset>
                </wp:positionV>
                <wp:extent cx="6595110" cy="3569970"/>
                <wp:effectExtent l="7620" t="6985" r="7620" b="1397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3569970"/>
                        </a:xfrm>
                        <a:prstGeom prst="rect">
                          <a:avLst/>
                        </a:prstGeom>
                        <a:solidFill>
                          <a:srgbClr val="FFFFFF"/>
                        </a:solidFill>
                        <a:ln w="9525">
                          <a:solidFill>
                            <a:srgbClr val="FF0000"/>
                          </a:solidFill>
                          <a:miter lim="800000"/>
                          <a:headEnd/>
                          <a:tailEnd/>
                        </a:ln>
                      </wps:spPr>
                      <wps:txbx>
                        <w:txbxContent>
                          <w:p w:rsidR="00E37C28" w:rsidRPr="009437E5" w:rsidRDefault="00E37C28" w:rsidP="00E37C28">
                            <w:pPr>
                              <w:rPr>
                                <w:color w:val="17365D" w:themeColor="text2" w:themeShade="BF"/>
                              </w:rPr>
                            </w:pPr>
                            <w:r w:rsidRPr="009437E5">
                              <w:rPr>
                                <w:noProof/>
                                <w:color w:val="17365D" w:themeColor="text2" w:themeShade="BF"/>
                              </w:rPr>
                              <w:drawing>
                                <wp:inline distT="0" distB="0" distL="0" distR="0" wp14:anchorId="380CBA19" wp14:editId="5B4C1DBB">
                                  <wp:extent cx="419100" cy="508000"/>
                                  <wp:effectExtent l="19050" t="0" r="0" b="0"/>
                                  <wp:docPr id="34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E37C28" w:rsidRPr="00735404" w:rsidRDefault="00E37C28" w:rsidP="00E37C28">
                            <w:pPr>
                              <w:rPr>
                                <w:color w:val="17365D" w:themeColor="text2" w:themeShade="BF"/>
                              </w:rPr>
                            </w:pPr>
                          </w:p>
                          <w:p w:rsidR="00E37C28" w:rsidRPr="00735404" w:rsidRDefault="00E37C28" w:rsidP="00E37C28">
                            <w:pPr>
                              <w:rPr>
                                <w:color w:val="17365D" w:themeColor="text2" w:themeShade="BF"/>
                              </w:rPr>
                            </w:pPr>
                          </w:p>
                          <w:p w:rsidR="00E37C28" w:rsidRPr="00735404" w:rsidRDefault="00E37C28" w:rsidP="00E37C28">
                            <w:pPr>
                              <w:rPr>
                                <w:color w:val="17365D" w:themeColor="text2" w:themeShade="BF"/>
                              </w:rPr>
                            </w:pPr>
                          </w:p>
                          <w:p w:rsidR="00E37C28" w:rsidRDefault="00E37C28" w:rsidP="00E37C28">
                            <w:pPr>
                              <w:rPr>
                                <w:color w:val="17365D" w:themeColor="text2" w:themeShade="BF"/>
                              </w:rPr>
                            </w:pPr>
                          </w:p>
                          <w:p w:rsidR="00E37C28" w:rsidRPr="00735404" w:rsidRDefault="00E37C28" w:rsidP="00E37C28">
                            <w:pPr>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5EAFA" id="Text Box 44" o:spid="_x0000_s1036" type="#_x0000_t202" style="position:absolute;margin-left:10.35pt;margin-top:6.4pt;width:519.3pt;height:28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" strokecolor="red">
                <v:textbox>
                  <w:txbxContent>
                    <w:p w:rsidR="00E37C28" w:rsidRPr="009437E5" w:rsidRDefault="00E37C28" w:rsidP="00E37C28">
                      <w:pPr>
                        <w:rPr>
                          <w:color w:val="17365D" w:themeColor="text2" w:themeShade="BF"/>
                        </w:rPr>
                      </w:pPr>
                      <w:r w:rsidRPr="009437E5">
                        <w:rPr>
                          <w:noProof/>
                          <w:color w:val="17365D" w:themeColor="text2" w:themeShade="BF"/>
                        </w:rPr>
                        <w:drawing>
                          <wp:inline distT="0" distB="0" distL="0" distR="0" wp14:anchorId="380CBA19" wp14:editId="5B4C1DBB">
                            <wp:extent cx="419100" cy="508000"/>
                            <wp:effectExtent l="19050" t="0" r="0" b="0"/>
                            <wp:docPr id="349"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E37C28" w:rsidRPr="00735404" w:rsidRDefault="00E37C28" w:rsidP="00E37C28">
                      <w:pPr>
                        <w:rPr>
                          <w:color w:val="17365D" w:themeColor="text2" w:themeShade="BF"/>
                        </w:rPr>
                      </w:pPr>
                    </w:p>
                    <w:p w:rsidR="00E37C28" w:rsidRPr="00735404" w:rsidRDefault="00E37C28" w:rsidP="00E37C28">
                      <w:pPr>
                        <w:rPr>
                          <w:color w:val="17365D" w:themeColor="text2" w:themeShade="BF"/>
                        </w:rPr>
                      </w:pPr>
                    </w:p>
                    <w:p w:rsidR="00E37C28" w:rsidRPr="00735404" w:rsidRDefault="00E37C28" w:rsidP="00E37C28">
                      <w:pPr>
                        <w:rPr>
                          <w:color w:val="17365D" w:themeColor="text2" w:themeShade="BF"/>
                        </w:rPr>
                      </w:pPr>
                    </w:p>
                    <w:p w:rsidR="00E37C28" w:rsidRDefault="00E37C28" w:rsidP="00E37C28">
                      <w:pPr>
                        <w:rPr>
                          <w:color w:val="17365D" w:themeColor="text2" w:themeShade="BF"/>
                        </w:rPr>
                      </w:pPr>
                    </w:p>
                    <w:p w:rsidR="00E37C28" w:rsidRPr="00735404" w:rsidRDefault="00E37C28" w:rsidP="00E37C28">
                      <w:pPr>
                        <w:rPr>
                          <w:color w:val="17365D" w:themeColor="text2" w:themeShade="BF"/>
                        </w:rPr>
                      </w:pPr>
                    </w:p>
                  </w:txbxContent>
                </v:textbox>
              </v:shape>
            </w:pict>
          </mc:Fallback>
        </mc:AlternateContent>
      </w: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E37C28" w:rsidRDefault="00E37C28" w:rsidP="00827F5B">
      <w:pPr>
        <w:rPr>
          <w:color w:val="4F2683"/>
        </w:rPr>
      </w:pPr>
    </w:p>
    <w:p w:rsidR="0010496F" w:rsidRPr="00055176" w:rsidRDefault="0010496F" w:rsidP="00827F5B">
      <w:pPr>
        <w:rPr>
          <w:color w:val="4F2683"/>
        </w:rPr>
      </w:pPr>
    </w:p>
    <w:p w:rsidR="00827F5B" w:rsidRPr="00FB464E" w:rsidRDefault="00FB464E" w:rsidP="00FB464E">
      <w:pPr>
        <w:rPr>
          <w:rFonts w:cstheme="minorHAnsi"/>
          <w:color w:val="4F2683"/>
          <w:sz w:val="24"/>
          <w:szCs w:val="24"/>
        </w:rPr>
      </w:pPr>
      <w:r>
        <w:rPr>
          <w:color w:val="4F2683"/>
          <w:sz w:val="24"/>
          <w:szCs w:val="24"/>
        </w:rPr>
        <w:lastRenderedPageBreak/>
        <w:t xml:space="preserve">3.4 </w:t>
      </w:r>
      <w:r w:rsidR="00E37C28" w:rsidRPr="00FB464E">
        <w:rPr>
          <w:color w:val="4F2683"/>
          <w:sz w:val="24"/>
          <w:szCs w:val="24"/>
        </w:rPr>
        <w:t>State a sequence of actions to be taken when a safeguarding disclosure is made</w:t>
      </w:r>
    </w:p>
    <w:p w:rsidR="00E37C28" w:rsidRDefault="00E37C28" w:rsidP="007C0804">
      <w:pPr>
        <w:spacing w:after="0" w:line="240" w:lineRule="auto"/>
        <w:rPr>
          <w:rFonts w:ascii="Comic Sans MS" w:hAnsi="Comic Sans MS"/>
          <w:sz w:val="28"/>
          <w:szCs w:val="24"/>
        </w:rPr>
      </w:pPr>
      <w:r w:rsidRPr="00E37C28">
        <w:rPr>
          <w:rFonts w:ascii="Comic Sans MS" w:hAnsi="Comic Sans MS"/>
          <w:sz w:val="28"/>
          <w:szCs w:val="24"/>
        </w:rPr>
        <w:t xml:space="preserve">Draw up an action </w:t>
      </w:r>
      <w:r w:rsidR="007C0804">
        <w:rPr>
          <w:rFonts w:ascii="Comic Sans MS" w:hAnsi="Comic Sans MS"/>
          <w:sz w:val="28"/>
          <w:szCs w:val="24"/>
        </w:rPr>
        <w:t>plan in line with the 5 R’s</w:t>
      </w:r>
      <w:r w:rsidR="0010496F">
        <w:rPr>
          <w:rFonts w:ascii="Comic Sans MS" w:hAnsi="Comic Sans MS"/>
          <w:sz w:val="28"/>
          <w:szCs w:val="24"/>
        </w:rPr>
        <w:t xml:space="preserve">, </w:t>
      </w:r>
      <w:r w:rsidR="0010496F" w:rsidRPr="0010496F">
        <w:rPr>
          <w:rFonts w:ascii="Comic Sans MS" w:hAnsi="Comic Sans MS"/>
          <w:sz w:val="28"/>
          <w:szCs w:val="24"/>
        </w:rPr>
        <w:t>if a safeguarding disclosure is made</w:t>
      </w:r>
      <w:r w:rsidR="007C0804">
        <w:rPr>
          <w:rFonts w:ascii="Comic Sans MS" w:hAnsi="Comic Sans MS"/>
          <w:sz w:val="28"/>
          <w:szCs w:val="24"/>
        </w:rPr>
        <w:t>:</w:t>
      </w:r>
    </w:p>
    <w:p w:rsidR="007C0804" w:rsidRDefault="007C0804" w:rsidP="007C0804">
      <w:pPr>
        <w:pStyle w:val="ListParagraph"/>
        <w:numPr>
          <w:ilvl w:val="0"/>
          <w:numId w:val="20"/>
        </w:numPr>
        <w:spacing w:after="0" w:line="240" w:lineRule="auto"/>
        <w:ind w:left="1418" w:hanging="284"/>
        <w:rPr>
          <w:rFonts w:ascii="Comic Sans MS" w:hAnsi="Comic Sans MS"/>
          <w:sz w:val="28"/>
          <w:szCs w:val="24"/>
        </w:rPr>
      </w:pPr>
      <w:r>
        <w:rPr>
          <w:rFonts w:ascii="Comic Sans MS" w:hAnsi="Comic Sans MS"/>
          <w:sz w:val="28"/>
          <w:szCs w:val="24"/>
        </w:rPr>
        <w:t>Recognise</w:t>
      </w:r>
    </w:p>
    <w:p w:rsidR="007C0804" w:rsidRDefault="007C0804" w:rsidP="007C0804">
      <w:pPr>
        <w:pStyle w:val="ListParagraph"/>
        <w:numPr>
          <w:ilvl w:val="0"/>
          <w:numId w:val="20"/>
        </w:numPr>
        <w:spacing w:after="0" w:line="240" w:lineRule="auto"/>
        <w:ind w:left="1418" w:hanging="284"/>
        <w:rPr>
          <w:rFonts w:ascii="Comic Sans MS" w:hAnsi="Comic Sans MS"/>
          <w:sz w:val="28"/>
          <w:szCs w:val="24"/>
        </w:rPr>
      </w:pPr>
      <w:r>
        <w:rPr>
          <w:rFonts w:ascii="Comic Sans MS" w:hAnsi="Comic Sans MS"/>
          <w:sz w:val="28"/>
          <w:szCs w:val="24"/>
        </w:rPr>
        <w:t>Respond</w:t>
      </w:r>
    </w:p>
    <w:p w:rsidR="007C0804" w:rsidRDefault="007C0804" w:rsidP="007C0804">
      <w:pPr>
        <w:pStyle w:val="ListParagraph"/>
        <w:numPr>
          <w:ilvl w:val="0"/>
          <w:numId w:val="20"/>
        </w:numPr>
        <w:spacing w:after="0" w:line="240" w:lineRule="auto"/>
        <w:ind w:left="1418" w:hanging="284"/>
        <w:rPr>
          <w:rFonts w:ascii="Comic Sans MS" w:hAnsi="Comic Sans MS"/>
          <w:sz w:val="28"/>
          <w:szCs w:val="24"/>
        </w:rPr>
      </w:pPr>
      <w:r>
        <w:rPr>
          <w:rFonts w:ascii="Comic Sans MS" w:hAnsi="Comic Sans MS"/>
          <w:sz w:val="28"/>
          <w:szCs w:val="24"/>
        </w:rPr>
        <w:t>Report</w:t>
      </w:r>
    </w:p>
    <w:p w:rsidR="007C0804" w:rsidRDefault="007C0804" w:rsidP="007C0804">
      <w:pPr>
        <w:pStyle w:val="ListParagraph"/>
        <w:numPr>
          <w:ilvl w:val="0"/>
          <w:numId w:val="20"/>
        </w:numPr>
        <w:spacing w:after="0" w:line="240" w:lineRule="auto"/>
        <w:ind w:left="1418" w:hanging="284"/>
        <w:rPr>
          <w:rFonts w:ascii="Comic Sans MS" w:hAnsi="Comic Sans MS"/>
          <w:sz w:val="28"/>
          <w:szCs w:val="24"/>
        </w:rPr>
      </w:pPr>
      <w:r>
        <w:rPr>
          <w:rFonts w:ascii="Comic Sans MS" w:hAnsi="Comic Sans MS"/>
          <w:sz w:val="28"/>
          <w:szCs w:val="24"/>
        </w:rPr>
        <w:t>Record</w:t>
      </w:r>
    </w:p>
    <w:p w:rsidR="007C0804" w:rsidRPr="007C0804" w:rsidRDefault="007C0804" w:rsidP="007C0804">
      <w:pPr>
        <w:pStyle w:val="ListParagraph"/>
        <w:numPr>
          <w:ilvl w:val="0"/>
          <w:numId w:val="20"/>
        </w:numPr>
        <w:spacing w:after="0" w:line="240" w:lineRule="auto"/>
        <w:ind w:left="1418" w:hanging="284"/>
        <w:rPr>
          <w:rFonts w:ascii="Comic Sans MS" w:hAnsi="Comic Sans MS"/>
          <w:sz w:val="28"/>
          <w:szCs w:val="24"/>
        </w:rPr>
      </w:pPr>
      <w:r>
        <w:rPr>
          <w:rFonts w:ascii="Comic Sans MS" w:hAnsi="Comic Sans MS"/>
          <w:sz w:val="28"/>
          <w:szCs w:val="24"/>
        </w:rPr>
        <w:t>Refer</w:t>
      </w:r>
    </w:p>
    <w:p w:rsidR="007C0804" w:rsidRDefault="007C0804" w:rsidP="007C0804">
      <w:pPr>
        <w:spacing w:after="0" w:line="240" w:lineRule="auto"/>
        <w:rPr>
          <w:rFonts w:ascii="Comic Sans MS" w:hAnsi="Comic Sans MS"/>
          <w:sz w:val="28"/>
          <w:szCs w:val="24"/>
        </w:rPr>
      </w:pPr>
      <w:r>
        <w:rPr>
          <w:rFonts w:ascii="Comic Sans MS" w:hAnsi="Comic Sans MS"/>
          <w:sz w:val="28"/>
          <w:szCs w:val="24"/>
        </w:rPr>
        <w:t>The action plan must consist of a sequence of actions in a logical order.</w:t>
      </w:r>
    </w:p>
    <w:p w:rsidR="007C0804" w:rsidRPr="007C0804" w:rsidRDefault="007C0804" w:rsidP="007C0804">
      <w:pPr>
        <w:spacing w:after="0" w:line="240" w:lineRule="auto"/>
        <w:rPr>
          <w:rFonts w:ascii="Comic Sans MS" w:hAnsi="Comic Sans MS"/>
          <w:sz w:val="28"/>
          <w:szCs w:val="24"/>
        </w:rPr>
      </w:pPr>
    </w:p>
    <w:p w:rsidR="00AF38F2" w:rsidRDefault="007C751D" w:rsidP="00827F5B">
      <w:r>
        <w:rPr>
          <w:noProof/>
        </w:rPr>
        <mc:AlternateContent>
          <mc:Choice Requires="wps">
            <w:drawing>
              <wp:anchor distT="0" distB="0" distL="114300" distR="114300" simplePos="0" relativeHeight="251688960" behindDoc="0" locked="0" layoutInCell="1" allowOverlap="1" wp14:anchorId="292D4D46" wp14:editId="49FA4328">
                <wp:simplePos x="0" y="0"/>
                <wp:positionH relativeFrom="column">
                  <wp:posOffset>21590</wp:posOffset>
                </wp:positionH>
                <wp:positionV relativeFrom="paragraph">
                  <wp:posOffset>40640</wp:posOffset>
                </wp:positionV>
                <wp:extent cx="6595110" cy="6309360"/>
                <wp:effectExtent l="12065" t="10160" r="12700" b="508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6309360"/>
                        </a:xfrm>
                        <a:prstGeom prst="rect">
                          <a:avLst/>
                        </a:prstGeom>
                        <a:solidFill>
                          <a:srgbClr val="FFFFFF"/>
                        </a:solidFill>
                        <a:ln w="9525">
                          <a:solidFill>
                            <a:srgbClr val="FF0000"/>
                          </a:solidFill>
                          <a:miter lim="800000"/>
                          <a:headEnd/>
                          <a:tailEnd/>
                        </a:ln>
                      </wps:spPr>
                      <wps:txbx>
                        <w:txbxContent>
                          <w:p w:rsidR="00AF38F2" w:rsidRPr="00667C43" w:rsidRDefault="00AF38F2" w:rsidP="00AF38F2">
                            <w:pPr>
                              <w:rPr>
                                <w:color w:val="17365D" w:themeColor="text2" w:themeShade="BF"/>
                              </w:rPr>
                            </w:pPr>
                            <w:r w:rsidRPr="00667C43">
                              <w:rPr>
                                <w:noProof/>
                                <w:color w:val="17365D" w:themeColor="text2" w:themeShade="BF"/>
                              </w:rPr>
                              <w:drawing>
                                <wp:inline distT="0" distB="0" distL="0" distR="0" wp14:anchorId="247F01F5" wp14:editId="377ADE1C">
                                  <wp:extent cx="419100" cy="508000"/>
                                  <wp:effectExtent l="19050" t="0" r="0" b="0"/>
                                  <wp:docPr id="41"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AF38F2" w:rsidRPr="00667C43" w:rsidRDefault="00AF38F2" w:rsidP="00AF38F2">
                            <w:pPr>
                              <w:rPr>
                                <w:color w:val="17365D" w:themeColor="text2" w:themeShade="BF"/>
                              </w:rPr>
                            </w:pPr>
                          </w:p>
                          <w:p w:rsidR="00AF38F2" w:rsidRPr="00667C43" w:rsidRDefault="00AF38F2" w:rsidP="00AF38F2">
                            <w:pPr>
                              <w:rPr>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D4D46" id="Text Box 37" o:spid="_x0000_s1037" type="#_x0000_t202" style="position:absolute;margin-left:1.7pt;margin-top:3.2pt;width:519.3pt;height:49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" strokecolor="red">
                <v:textbox>
                  <w:txbxContent>
                    <w:p w:rsidR="00AF38F2" w:rsidRPr="00667C43" w:rsidRDefault="00AF38F2" w:rsidP="00AF38F2">
                      <w:pPr>
                        <w:rPr>
                          <w:color w:val="17365D" w:themeColor="text2" w:themeShade="BF"/>
                        </w:rPr>
                      </w:pPr>
                      <w:r w:rsidRPr="00667C43">
                        <w:rPr>
                          <w:noProof/>
                          <w:color w:val="17365D" w:themeColor="text2" w:themeShade="BF"/>
                        </w:rPr>
                        <w:drawing>
                          <wp:inline distT="0" distB="0" distL="0" distR="0" wp14:anchorId="247F01F5" wp14:editId="377ADE1C">
                            <wp:extent cx="419100" cy="508000"/>
                            <wp:effectExtent l="19050" t="0" r="0" b="0"/>
                            <wp:docPr id="41"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9" cstate="print"/>
                                    <a:stretch>
                                      <a:fillRect/>
                                    </a:stretch>
                                  </pic:blipFill>
                                  <pic:spPr>
                                    <a:xfrm>
                                      <a:off x="0" y="0"/>
                                      <a:ext cx="419100" cy="508000"/>
                                    </a:xfrm>
                                    <a:prstGeom prst="rect">
                                      <a:avLst/>
                                    </a:prstGeom>
                                  </pic:spPr>
                                </pic:pic>
                              </a:graphicData>
                            </a:graphic>
                          </wp:inline>
                        </w:drawing>
                      </w:r>
                    </w:p>
                    <w:p w:rsidR="00AF38F2" w:rsidRPr="00667C43" w:rsidRDefault="00AF38F2" w:rsidP="00AF38F2">
                      <w:pPr>
                        <w:rPr>
                          <w:color w:val="17365D" w:themeColor="text2" w:themeShade="BF"/>
                        </w:rPr>
                      </w:pPr>
                    </w:p>
                    <w:p w:rsidR="00AF38F2" w:rsidRPr="00667C43" w:rsidRDefault="00AF38F2" w:rsidP="00AF38F2">
                      <w:pPr>
                        <w:rPr>
                          <w:color w:val="17365D" w:themeColor="text2" w:themeShade="BF"/>
                        </w:rPr>
                      </w:pPr>
                    </w:p>
                  </w:txbxContent>
                </v:textbox>
              </v:shape>
            </w:pict>
          </mc:Fallback>
        </mc:AlternateContent>
      </w:r>
    </w:p>
    <w:p w:rsidR="00AF38F2" w:rsidRDefault="00AF38F2" w:rsidP="00827F5B"/>
    <w:p w:rsidR="00AF38F2" w:rsidRDefault="00AF38F2" w:rsidP="00827F5B"/>
    <w:p w:rsidR="00AF38F2" w:rsidRDefault="00AF38F2" w:rsidP="00827F5B"/>
    <w:p w:rsidR="00AF38F2" w:rsidRDefault="00AF38F2" w:rsidP="00827F5B"/>
    <w:p w:rsidR="00AF38F2" w:rsidRPr="00827F5B" w:rsidRDefault="00AF38F2" w:rsidP="00827F5B"/>
    <w:p w:rsidR="00827F5B" w:rsidRPr="00827F5B" w:rsidRDefault="00827F5B" w:rsidP="00827F5B"/>
    <w:p w:rsidR="00827F5B" w:rsidRDefault="00827F5B" w:rsidP="00827F5B">
      <w:pPr>
        <w:jc w:val="right"/>
      </w:pPr>
    </w:p>
    <w:p w:rsidR="00827F5B" w:rsidRDefault="00827F5B" w:rsidP="00827F5B">
      <w:pPr>
        <w:jc w:val="right"/>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22118" w:rsidRDefault="00A22118" w:rsidP="001D2836">
      <w:pPr>
        <w:spacing w:after="0"/>
        <w:rPr>
          <w:b/>
          <w:sz w:val="24"/>
          <w:szCs w:val="24"/>
        </w:rPr>
      </w:pPr>
    </w:p>
    <w:p w:rsidR="00AF38F2" w:rsidRDefault="00AF38F2" w:rsidP="00AF38F2"/>
    <w:p w:rsidR="007C0804" w:rsidRPr="00AF38F2" w:rsidRDefault="007C0804" w:rsidP="00AF38F2"/>
    <w:p w:rsidR="00C61592" w:rsidRDefault="00C61592" w:rsidP="001D2836">
      <w:pPr>
        <w:rPr>
          <w:b/>
          <w:sz w:val="24"/>
          <w:szCs w:val="24"/>
        </w:rPr>
        <w:sectPr w:rsidR="00C61592" w:rsidSect="0084672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rsidR="00C61592" w:rsidRPr="008A04CD" w:rsidRDefault="007C0804" w:rsidP="00112656">
      <w:r w:rsidRPr="007C0804">
        <w:rPr>
          <w:b/>
          <w:u w:val="single"/>
        </w:rPr>
        <w:lastRenderedPageBreak/>
        <w:t>Safeguarding R</w:t>
      </w:r>
      <w:r w:rsidR="00C61592" w:rsidRPr="007C0804">
        <w:rPr>
          <w:b/>
          <w:u w:val="single"/>
        </w:rPr>
        <w:t>eferences</w:t>
      </w:r>
      <w:r w:rsidR="00FD5318">
        <w:br/>
      </w:r>
      <w:r w:rsidR="00C61592" w:rsidRPr="008A04CD">
        <w:t>Here are a selection of useful references relating to Safeguarding children and vulnerable adults</w:t>
      </w:r>
      <w:r w:rsidR="008A04CD" w:rsidRPr="008A04CD">
        <w:t>, drawn</w:t>
      </w:r>
      <w:r w:rsidR="00C61592" w:rsidRPr="008A04CD">
        <w:t xml:space="preserve"> from central government, local government and voluntary sector organisations.  A search on the web will offer many more links to similar reference sites. </w:t>
      </w:r>
    </w:p>
    <w:tbl>
      <w:tblPr>
        <w:tblStyle w:val="TableGrid"/>
        <w:tblW w:w="15843" w:type="dxa"/>
        <w:tblLayout w:type="fixed"/>
        <w:tblLook w:val="04A0" w:firstRow="1" w:lastRow="0" w:firstColumn="1" w:lastColumn="0" w:noHBand="0" w:noVBand="1"/>
      </w:tblPr>
      <w:tblGrid>
        <w:gridCol w:w="6345"/>
        <w:gridCol w:w="9498"/>
      </w:tblGrid>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Safeguarding Matters.  Sharing best practice and information about safeguarding.</w:t>
            </w:r>
          </w:p>
        </w:tc>
        <w:tc>
          <w:tcPr>
            <w:tcW w:w="9498" w:type="dxa"/>
          </w:tcPr>
          <w:p w:rsidR="00C61592" w:rsidRPr="008A04CD" w:rsidRDefault="00BA523D" w:rsidP="00A26FFF">
            <w:hyperlink r:id="rId16" w:history="1">
              <w:r w:rsidR="00C61592" w:rsidRPr="008A04CD">
                <w:rPr>
                  <w:rStyle w:val="Hyperlink"/>
                </w:rPr>
                <w:t>http://www.safeguardingmatters.co.uk/</w:t>
              </w:r>
            </w:hyperlink>
          </w:p>
          <w:p w:rsidR="00C61592" w:rsidRPr="008A04CD" w:rsidRDefault="00C61592" w:rsidP="00A26FFF"/>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Dept of Health.  No Secrets: guidance on protecting vulnerable adults in care.</w:t>
            </w:r>
          </w:p>
          <w:p w:rsidR="00C61592" w:rsidRPr="008A04CD" w:rsidRDefault="00C61592" w:rsidP="007C0804">
            <w:pPr>
              <w:ind w:left="567" w:hanging="425"/>
            </w:pPr>
          </w:p>
        </w:tc>
        <w:tc>
          <w:tcPr>
            <w:tcW w:w="9498" w:type="dxa"/>
          </w:tcPr>
          <w:p w:rsidR="00C61592" w:rsidRPr="008A04CD" w:rsidRDefault="00BA523D" w:rsidP="00A26FFF">
            <w:hyperlink r:id="rId17" w:history="1">
              <w:r w:rsidR="00C61592" w:rsidRPr="008A04CD">
                <w:rPr>
                  <w:rStyle w:val="Hyperlink"/>
                </w:rPr>
                <w:t>https://www.gov.uk/government/publications/no-secrets-guidance-on-protecting-vulnerable-adults-in-care</w:t>
              </w:r>
            </w:hyperlink>
          </w:p>
          <w:p w:rsidR="00C61592" w:rsidRPr="008A04CD" w:rsidRDefault="00C61592" w:rsidP="00A26FFF"/>
          <w:p w:rsidR="00C61592" w:rsidRPr="008A04CD" w:rsidRDefault="00BA523D" w:rsidP="00A26FFF">
            <w:hyperlink r:id="rId18" w:history="1">
              <w:r w:rsidR="00C61592" w:rsidRPr="008A04CD">
                <w:rPr>
                  <w:rStyle w:val="Hyperlink"/>
                </w:rPr>
                <w:t>https://www.gov.uk/government/publications/adult-safeguarding-statement-of-government-policy</w:t>
              </w:r>
            </w:hyperlink>
          </w:p>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Dept of Education.  Information and resources about the systems in place to protect children from abuse or neglect and ensure they are growing up in circumstances consistent with the provision of safe and effective care.</w:t>
            </w:r>
          </w:p>
        </w:tc>
        <w:tc>
          <w:tcPr>
            <w:tcW w:w="9498" w:type="dxa"/>
          </w:tcPr>
          <w:p w:rsidR="00C61592" w:rsidRPr="008A04CD" w:rsidRDefault="00BA523D" w:rsidP="00A26FFF">
            <w:hyperlink r:id="rId19" w:history="1">
              <w:r w:rsidR="00C61592" w:rsidRPr="008A04CD">
                <w:rPr>
                  <w:rStyle w:val="Hyperlink"/>
                </w:rPr>
                <w:t>http://www.education.gov.uk/childrenandyoungpeople/safeguardingchildren</w:t>
              </w:r>
            </w:hyperlink>
          </w:p>
          <w:p w:rsidR="00C61592" w:rsidRPr="008A04CD" w:rsidRDefault="00C61592" w:rsidP="00A26FFF"/>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NHS.  Arrangements to secure children’s and adult safeguarding in the future NHS.</w:t>
            </w:r>
          </w:p>
          <w:p w:rsidR="00C61592" w:rsidRPr="008A04CD" w:rsidRDefault="00C61592" w:rsidP="00112656"/>
        </w:tc>
        <w:tc>
          <w:tcPr>
            <w:tcW w:w="9498" w:type="dxa"/>
          </w:tcPr>
          <w:p w:rsidR="00C61592" w:rsidRPr="008A04CD" w:rsidRDefault="00BA523D" w:rsidP="00A26FFF">
            <w:hyperlink r:id="rId20" w:history="1">
              <w:r w:rsidR="00C61592" w:rsidRPr="008A04CD">
                <w:rPr>
                  <w:rStyle w:val="Hyperlink"/>
                </w:rPr>
                <w:t>http://www.england.nhs.uk/wp-content/uploads/2012/09/interim-safeguarding.pdf</w:t>
              </w:r>
            </w:hyperlink>
          </w:p>
        </w:tc>
      </w:tr>
      <w:tr w:rsidR="00C61592" w:rsidRPr="008A04CD" w:rsidTr="00112656">
        <w:tc>
          <w:tcPr>
            <w:tcW w:w="6345" w:type="dxa"/>
          </w:tcPr>
          <w:p w:rsidR="00C61592" w:rsidRPr="008A04CD" w:rsidRDefault="00C61592" w:rsidP="00112656">
            <w:pPr>
              <w:pStyle w:val="ListParagraph"/>
              <w:numPr>
                <w:ilvl w:val="0"/>
                <w:numId w:val="14"/>
              </w:numPr>
              <w:ind w:left="567" w:hanging="425"/>
            </w:pPr>
            <w:r w:rsidRPr="008A04CD">
              <w:t>Nottingham and Nottinghamshire Safeguarding Adults.   Policy, Procedure and Guidance for Alerters and Referrers.</w:t>
            </w:r>
          </w:p>
        </w:tc>
        <w:tc>
          <w:tcPr>
            <w:tcW w:w="9498" w:type="dxa"/>
          </w:tcPr>
          <w:p w:rsidR="00C61592" w:rsidRPr="008A04CD" w:rsidRDefault="00BA523D" w:rsidP="00A26FFF">
            <w:hyperlink r:id="rId21" w:history="1">
              <w:r w:rsidR="00C61592" w:rsidRPr="008A04CD">
                <w:rPr>
                  <w:rStyle w:val="Hyperlink"/>
                </w:rPr>
                <w:t>http://www.nottinghamcity.gov.uk/CHttpHandler.ashx?id=43485&amp;p=0</w:t>
              </w:r>
            </w:hyperlink>
          </w:p>
          <w:p w:rsidR="00C61592" w:rsidRPr="008A04CD" w:rsidRDefault="00C61592" w:rsidP="00A26FFF"/>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Derby and Derbyshire Safeguarding Vulnerable Adults Partnership. Policy and procedure.</w:t>
            </w:r>
          </w:p>
          <w:p w:rsidR="00C61592" w:rsidRPr="008A04CD" w:rsidRDefault="00C61592" w:rsidP="007C0804">
            <w:pPr>
              <w:ind w:left="567" w:hanging="425"/>
            </w:pPr>
          </w:p>
        </w:tc>
        <w:tc>
          <w:tcPr>
            <w:tcW w:w="9498" w:type="dxa"/>
          </w:tcPr>
          <w:p w:rsidR="00C61592" w:rsidRPr="008A04CD" w:rsidRDefault="00BA523D" w:rsidP="00A26FFF">
            <w:hyperlink r:id="rId22" w:history="1">
              <w:r w:rsidR="00C61592" w:rsidRPr="008A04CD">
                <w:rPr>
                  <w:rStyle w:val="Hyperlink"/>
                </w:rPr>
                <w:t>http://www.derbyshire.gov.uk/social_health/care_and_health_service_providers/safeguarding/default.asp</w:t>
              </w:r>
            </w:hyperlink>
          </w:p>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NSPCC - Safeguarding children - help, advice and FAQs.</w:t>
            </w:r>
          </w:p>
          <w:p w:rsidR="00C61592" w:rsidRPr="008A04CD" w:rsidRDefault="00C61592" w:rsidP="007C0804">
            <w:pPr>
              <w:ind w:left="567" w:hanging="425"/>
            </w:pPr>
          </w:p>
        </w:tc>
        <w:tc>
          <w:tcPr>
            <w:tcW w:w="9498" w:type="dxa"/>
          </w:tcPr>
          <w:p w:rsidR="00C61592" w:rsidRPr="008A04CD" w:rsidRDefault="00BA523D" w:rsidP="00A26FFF">
            <w:hyperlink r:id="rId23" w:history="1">
              <w:r w:rsidR="00C61592" w:rsidRPr="008A04CD">
                <w:rPr>
                  <w:rStyle w:val="Hyperlink"/>
                </w:rPr>
                <w:t>http://www.nspcc.org.uk/Inform/trainingandconsultancy/consultancy/helpandadvice/helpandadvice_wda47843.html</w:t>
              </w:r>
            </w:hyperlink>
          </w:p>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Childline.</w:t>
            </w:r>
          </w:p>
          <w:p w:rsidR="00C61592" w:rsidRPr="008A04CD" w:rsidRDefault="00C61592" w:rsidP="007C0804">
            <w:pPr>
              <w:ind w:left="567" w:hanging="425"/>
            </w:pPr>
          </w:p>
        </w:tc>
        <w:tc>
          <w:tcPr>
            <w:tcW w:w="9498" w:type="dxa"/>
          </w:tcPr>
          <w:p w:rsidR="00C61592" w:rsidRPr="008A04CD" w:rsidRDefault="00BA523D" w:rsidP="00A26FFF">
            <w:hyperlink r:id="rId24" w:history="1">
              <w:r w:rsidR="00C61592" w:rsidRPr="008A04CD">
                <w:rPr>
                  <w:rStyle w:val="Hyperlink"/>
                </w:rPr>
                <w:t>http://www.childline.org.uk/Pages/Home.aspx</w:t>
              </w:r>
            </w:hyperlink>
          </w:p>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Safe Network.  Practical safeguarding advice for parents and carers. Protect your children from harm.</w:t>
            </w:r>
          </w:p>
          <w:p w:rsidR="00C61592" w:rsidRPr="008A04CD" w:rsidRDefault="00C61592" w:rsidP="007C0804">
            <w:pPr>
              <w:ind w:left="567" w:hanging="425"/>
            </w:pPr>
          </w:p>
        </w:tc>
        <w:tc>
          <w:tcPr>
            <w:tcW w:w="9498" w:type="dxa"/>
          </w:tcPr>
          <w:p w:rsidR="00C61592" w:rsidRPr="008A04CD" w:rsidRDefault="00BA523D" w:rsidP="00A26FFF">
            <w:hyperlink r:id="rId25" w:history="1">
              <w:r w:rsidR="00C61592" w:rsidRPr="008A04CD">
                <w:rPr>
                  <w:rStyle w:val="Hyperlink"/>
                </w:rPr>
                <w:t>http://www.safenetwork.org.uk/help_and_advice/parenting/Pages/safeguarding-advice-parents-carers.aspx</w:t>
              </w:r>
            </w:hyperlink>
          </w:p>
          <w:p w:rsidR="00C61592" w:rsidRPr="008A04CD" w:rsidRDefault="00C61592" w:rsidP="00A26FFF"/>
          <w:p w:rsidR="00C61592" w:rsidRPr="008A04CD" w:rsidRDefault="00BA523D" w:rsidP="00A26FFF">
            <w:hyperlink r:id="rId26" w:history="1">
              <w:r w:rsidR="00C61592" w:rsidRPr="008A04CD">
                <w:rPr>
                  <w:rStyle w:val="Hyperlink"/>
                </w:rPr>
                <w:t>http://www.safenetwork.org.uk/getting_started/Pages/Why_does_safeguarding_matter.aspx</w:t>
              </w:r>
            </w:hyperlink>
          </w:p>
        </w:tc>
      </w:tr>
      <w:tr w:rsidR="00C61592" w:rsidRPr="008A04CD" w:rsidTr="00112656">
        <w:tc>
          <w:tcPr>
            <w:tcW w:w="6345" w:type="dxa"/>
          </w:tcPr>
          <w:p w:rsidR="00C61592" w:rsidRPr="008A04CD" w:rsidRDefault="00C61592" w:rsidP="007C0804">
            <w:pPr>
              <w:pStyle w:val="ListParagraph"/>
              <w:numPr>
                <w:ilvl w:val="0"/>
                <w:numId w:val="14"/>
              </w:numPr>
              <w:ind w:left="567" w:hanging="425"/>
            </w:pPr>
            <w:r w:rsidRPr="008A04CD">
              <w:t>Parents protect.  Protecting children from sexual abuse.</w:t>
            </w:r>
          </w:p>
        </w:tc>
        <w:tc>
          <w:tcPr>
            <w:tcW w:w="9498" w:type="dxa"/>
          </w:tcPr>
          <w:p w:rsidR="00C61592" w:rsidRPr="008A04CD" w:rsidRDefault="00BA523D" w:rsidP="00C61592">
            <w:hyperlink r:id="rId27" w:history="1">
              <w:r w:rsidR="00C61592" w:rsidRPr="008A04CD">
                <w:rPr>
                  <w:rStyle w:val="Hyperlink"/>
                </w:rPr>
                <w:t>http://www.parentsprotect.co.uk</w:t>
              </w:r>
            </w:hyperlink>
          </w:p>
        </w:tc>
      </w:tr>
    </w:tbl>
    <w:p w:rsidR="001D2836" w:rsidRPr="008A04CD" w:rsidRDefault="001D2836" w:rsidP="00112656"/>
    <w:sectPr w:rsidR="001D2836" w:rsidRPr="008A04CD" w:rsidSect="00C6159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B1A" w:rsidRDefault="00307B1A" w:rsidP="00846728">
      <w:pPr>
        <w:spacing w:after="0" w:line="240" w:lineRule="auto"/>
      </w:pPr>
      <w:r>
        <w:separator/>
      </w:r>
    </w:p>
  </w:endnote>
  <w:endnote w:type="continuationSeparator" w:id="0">
    <w:p w:rsidR="00307B1A" w:rsidRDefault="00307B1A"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3D" w:rsidRDefault="00BA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2679"/>
        <w:sz w:val="18"/>
        <w:szCs w:val="18"/>
      </w:rPr>
      <w:id w:val="25410411"/>
      <w:docPartObj>
        <w:docPartGallery w:val="Page Numbers (Bottom of Page)"/>
        <w:docPartUnique/>
      </w:docPartObj>
    </w:sdtPr>
    <w:sdtEndPr>
      <w:rPr>
        <w:spacing w:val="60"/>
      </w:rPr>
    </w:sdtEndPr>
    <w:sdtContent>
      <w:p w:rsidR="0070585F" w:rsidRPr="00846728" w:rsidRDefault="00A5100D">
        <w:pPr>
          <w:pStyle w:val="Footer"/>
          <w:pBdr>
            <w:top w:val="single" w:sz="4" w:space="1" w:color="D9D9D9" w:themeColor="background1" w:themeShade="D9"/>
          </w:pBdr>
          <w:jc w:val="right"/>
          <w:rPr>
            <w:color w:val="4F2679"/>
            <w:sz w:val="18"/>
            <w:szCs w:val="18"/>
          </w:rPr>
        </w:pPr>
        <w:r w:rsidRPr="00846728">
          <w:rPr>
            <w:color w:val="4F2679"/>
            <w:sz w:val="18"/>
            <w:szCs w:val="18"/>
          </w:rPr>
          <w:fldChar w:fldCharType="begin"/>
        </w:r>
        <w:r w:rsidR="0070585F" w:rsidRPr="00846728">
          <w:rPr>
            <w:color w:val="4F2679"/>
            <w:sz w:val="18"/>
            <w:szCs w:val="18"/>
          </w:rPr>
          <w:instrText xml:space="preserve"> PAGE   \* MERGEFORMAT </w:instrText>
        </w:r>
        <w:r w:rsidRPr="00846728">
          <w:rPr>
            <w:color w:val="4F2679"/>
            <w:sz w:val="18"/>
            <w:szCs w:val="18"/>
          </w:rPr>
          <w:fldChar w:fldCharType="separate"/>
        </w:r>
        <w:r w:rsidR="00BA523D">
          <w:rPr>
            <w:noProof/>
            <w:color w:val="4F2679"/>
            <w:sz w:val="18"/>
            <w:szCs w:val="18"/>
          </w:rPr>
          <w:t>2</w:t>
        </w:r>
        <w:r w:rsidRPr="00846728">
          <w:rPr>
            <w:color w:val="4F2679"/>
            <w:sz w:val="18"/>
            <w:szCs w:val="18"/>
          </w:rPr>
          <w:fldChar w:fldCharType="end"/>
        </w:r>
        <w:r w:rsidR="0070585F" w:rsidRPr="00846728">
          <w:rPr>
            <w:color w:val="4F2679"/>
            <w:sz w:val="18"/>
            <w:szCs w:val="18"/>
          </w:rPr>
          <w:t xml:space="preserve"> | </w:t>
        </w:r>
        <w:r w:rsidR="0070585F" w:rsidRPr="00846728">
          <w:rPr>
            <w:color w:val="4F2679"/>
            <w:spacing w:val="60"/>
            <w:sz w:val="18"/>
            <w:szCs w:val="18"/>
          </w:rPr>
          <w:t>Page</w:t>
        </w:r>
      </w:p>
    </w:sdtContent>
  </w:sdt>
  <w:p w:rsidR="0070585F" w:rsidRPr="00846728" w:rsidRDefault="0070585F">
    <w:pPr>
      <w:pStyle w:val="Footer"/>
      <w:rPr>
        <w:color w:val="4F267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3D" w:rsidRDefault="00BA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B1A" w:rsidRDefault="00307B1A" w:rsidP="00846728">
      <w:pPr>
        <w:spacing w:after="0" w:line="240" w:lineRule="auto"/>
      </w:pPr>
      <w:r>
        <w:separator/>
      </w:r>
    </w:p>
  </w:footnote>
  <w:footnote w:type="continuationSeparator" w:id="0">
    <w:p w:rsidR="00307B1A" w:rsidRDefault="00307B1A"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3D" w:rsidRDefault="00BA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5F" w:rsidRPr="00055176" w:rsidRDefault="0070585F" w:rsidP="00196C20">
    <w:pPr>
      <w:spacing w:after="0" w:line="240" w:lineRule="auto"/>
      <w:rPr>
        <w:color w:val="4F2683"/>
      </w:rPr>
    </w:pPr>
    <w:r w:rsidRPr="00055176">
      <w:rPr>
        <w:b/>
        <w:noProof/>
        <w:color w:val="4F2683"/>
      </w:rPr>
      <w:drawing>
        <wp:anchor distT="36576" distB="36576" distL="36576" distR="36576" simplePos="0" relativeHeight="251660288" behindDoc="0" locked="0" layoutInCell="1" allowOverlap="1" wp14:anchorId="17B7668B" wp14:editId="71E59FA3">
          <wp:simplePos x="0" y="0"/>
          <wp:positionH relativeFrom="column">
            <wp:posOffset>5373370</wp:posOffset>
          </wp:positionH>
          <wp:positionV relativeFrom="paragraph">
            <wp:posOffset>-402590</wp:posOffset>
          </wp:positionV>
          <wp:extent cx="1258570" cy="9613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58570" cy="961390"/>
                  </a:xfrm>
                  <a:prstGeom prst="rect">
                    <a:avLst/>
                  </a:prstGeom>
                  <a:noFill/>
                  <a:ln w="9525" algn="in">
                    <a:noFill/>
                    <a:miter lim="800000"/>
                    <a:headEnd/>
                    <a:tailEnd/>
                  </a:ln>
                </pic:spPr>
              </pic:pic>
            </a:graphicData>
          </a:graphic>
        </wp:anchor>
      </w:drawing>
    </w:r>
    <w:r w:rsidRPr="00055176">
      <w:rPr>
        <w:b/>
        <w:color w:val="4F2683"/>
      </w:rPr>
      <w:t xml:space="preserve">AIM Awards </w:t>
    </w:r>
    <w:r w:rsidR="00DF7221" w:rsidRPr="00DF7221">
      <w:rPr>
        <w:b/>
        <w:color w:val="4F2683"/>
      </w:rPr>
      <w:t>L2 Award in Safeguarding Procedures for Life and Work</w:t>
    </w:r>
    <w:bookmarkStart w:id="0" w:name="_GoBack"/>
    <w:bookmarkEnd w:id="0"/>
    <w:r w:rsidR="00DF7221" w:rsidRPr="00DF7221">
      <w:rPr>
        <w:b/>
        <w:color w:val="4F2683"/>
      </w:rPr>
      <w:t xml:space="preserve"> V1</w:t>
    </w:r>
    <w:r w:rsidR="00F5640E">
      <w:rPr>
        <w:b/>
        <w:color w:val="4F2683"/>
      </w:rPr>
      <w:t xml:space="preserve"> </w:t>
    </w:r>
    <w:r w:rsidR="00F5640E" w:rsidRPr="00F5640E">
      <w:rPr>
        <w:b/>
        <w:color w:val="4F2683"/>
      </w:rPr>
      <w:t>R/505/8178</w:t>
    </w:r>
  </w:p>
  <w:p w:rsidR="0070585F" w:rsidRPr="00055176" w:rsidRDefault="00617834" w:rsidP="00196C20">
    <w:pPr>
      <w:spacing w:after="0" w:line="240" w:lineRule="auto"/>
      <w:rPr>
        <w:color w:val="EE2C74"/>
      </w:rPr>
    </w:pPr>
    <w:r>
      <w:rPr>
        <w:color w:val="EE2C74"/>
      </w:rPr>
      <w:t>Assessment Resource Pack</w:t>
    </w:r>
  </w:p>
  <w:p w:rsidR="0070585F" w:rsidRDefault="00705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3D" w:rsidRDefault="00BA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458"/>
    <w:multiLevelType w:val="hybridMultilevel"/>
    <w:tmpl w:val="18F6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6050C"/>
    <w:multiLevelType w:val="multilevel"/>
    <w:tmpl w:val="7610B234"/>
    <w:lvl w:ilvl="0">
      <w:start w:val="3"/>
      <w:numFmt w:val="decimal"/>
      <w:lvlText w:val="%1"/>
      <w:lvlJc w:val="left"/>
      <w:pPr>
        <w:ind w:left="360" w:hanging="360"/>
      </w:pPr>
      <w:rPr>
        <w:rFonts w:cstheme="minorBidi" w:hint="default"/>
        <w:color w:val="4F2679"/>
        <w:sz w:val="22"/>
      </w:rPr>
    </w:lvl>
    <w:lvl w:ilvl="1">
      <w:start w:val="3"/>
      <w:numFmt w:val="decimal"/>
      <w:lvlText w:val="%1.%2"/>
      <w:lvlJc w:val="left"/>
      <w:pPr>
        <w:ind w:left="360" w:hanging="360"/>
      </w:pPr>
      <w:rPr>
        <w:rFonts w:cstheme="minorBidi" w:hint="default"/>
        <w:color w:val="4F2679"/>
        <w:sz w:val="22"/>
      </w:rPr>
    </w:lvl>
    <w:lvl w:ilvl="2">
      <w:start w:val="1"/>
      <w:numFmt w:val="decimal"/>
      <w:lvlText w:val="%1.%2.%3"/>
      <w:lvlJc w:val="left"/>
      <w:pPr>
        <w:ind w:left="720" w:hanging="720"/>
      </w:pPr>
      <w:rPr>
        <w:rFonts w:cstheme="minorBidi" w:hint="default"/>
        <w:color w:val="4F2679"/>
        <w:sz w:val="22"/>
      </w:rPr>
    </w:lvl>
    <w:lvl w:ilvl="3">
      <w:start w:val="1"/>
      <w:numFmt w:val="decimal"/>
      <w:lvlText w:val="%1.%2.%3.%4"/>
      <w:lvlJc w:val="left"/>
      <w:pPr>
        <w:ind w:left="720" w:hanging="720"/>
      </w:pPr>
      <w:rPr>
        <w:rFonts w:cstheme="minorBidi" w:hint="default"/>
        <w:color w:val="4F2679"/>
        <w:sz w:val="22"/>
      </w:rPr>
    </w:lvl>
    <w:lvl w:ilvl="4">
      <w:start w:val="1"/>
      <w:numFmt w:val="decimal"/>
      <w:lvlText w:val="%1.%2.%3.%4.%5"/>
      <w:lvlJc w:val="left"/>
      <w:pPr>
        <w:ind w:left="1080" w:hanging="1080"/>
      </w:pPr>
      <w:rPr>
        <w:rFonts w:cstheme="minorBidi" w:hint="default"/>
        <w:color w:val="4F2679"/>
        <w:sz w:val="22"/>
      </w:rPr>
    </w:lvl>
    <w:lvl w:ilvl="5">
      <w:start w:val="1"/>
      <w:numFmt w:val="decimal"/>
      <w:lvlText w:val="%1.%2.%3.%4.%5.%6"/>
      <w:lvlJc w:val="left"/>
      <w:pPr>
        <w:ind w:left="1080" w:hanging="1080"/>
      </w:pPr>
      <w:rPr>
        <w:rFonts w:cstheme="minorBidi" w:hint="default"/>
        <w:color w:val="4F2679"/>
        <w:sz w:val="22"/>
      </w:rPr>
    </w:lvl>
    <w:lvl w:ilvl="6">
      <w:start w:val="1"/>
      <w:numFmt w:val="decimal"/>
      <w:lvlText w:val="%1.%2.%3.%4.%5.%6.%7"/>
      <w:lvlJc w:val="left"/>
      <w:pPr>
        <w:ind w:left="1440" w:hanging="1440"/>
      </w:pPr>
      <w:rPr>
        <w:rFonts w:cstheme="minorBidi" w:hint="default"/>
        <w:color w:val="4F2679"/>
        <w:sz w:val="22"/>
      </w:rPr>
    </w:lvl>
    <w:lvl w:ilvl="7">
      <w:start w:val="1"/>
      <w:numFmt w:val="decimal"/>
      <w:lvlText w:val="%1.%2.%3.%4.%5.%6.%7.%8"/>
      <w:lvlJc w:val="left"/>
      <w:pPr>
        <w:ind w:left="1440" w:hanging="1440"/>
      </w:pPr>
      <w:rPr>
        <w:rFonts w:cstheme="minorBidi" w:hint="default"/>
        <w:color w:val="4F2679"/>
        <w:sz w:val="22"/>
      </w:rPr>
    </w:lvl>
    <w:lvl w:ilvl="8">
      <w:start w:val="1"/>
      <w:numFmt w:val="decimal"/>
      <w:lvlText w:val="%1.%2.%3.%4.%5.%6.%7.%8.%9"/>
      <w:lvlJc w:val="left"/>
      <w:pPr>
        <w:ind w:left="1800" w:hanging="1800"/>
      </w:pPr>
      <w:rPr>
        <w:rFonts w:cstheme="minorBidi" w:hint="default"/>
        <w:color w:val="4F2679"/>
        <w:sz w:val="22"/>
      </w:rPr>
    </w:lvl>
  </w:abstractNum>
  <w:abstractNum w:abstractNumId="2" w15:restartNumberingAfterBreak="0">
    <w:nsid w:val="125204B7"/>
    <w:multiLevelType w:val="hybridMultilevel"/>
    <w:tmpl w:val="8F203614"/>
    <w:lvl w:ilvl="0" w:tplc="9954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C0181"/>
    <w:multiLevelType w:val="multilevel"/>
    <w:tmpl w:val="40542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9447C"/>
    <w:multiLevelType w:val="multilevel"/>
    <w:tmpl w:val="B11AE1B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A0B5554"/>
    <w:multiLevelType w:val="hybridMultilevel"/>
    <w:tmpl w:val="7A94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045DD"/>
    <w:multiLevelType w:val="hybridMultilevel"/>
    <w:tmpl w:val="C07007F6"/>
    <w:lvl w:ilvl="0" w:tplc="E5B2A24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E23006"/>
    <w:multiLevelType w:val="multilevel"/>
    <w:tmpl w:val="A3BCED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441BE2"/>
    <w:multiLevelType w:val="hybridMultilevel"/>
    <w:tmpl w:val="A9BC0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90655"/>
    <w:multiLevelType w:val="multilevel"/>
    <w:tmpl w:val="1D325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290EC8"/>
    <w:multiLevelType w:val="hybridMultilevel"/>
    <w:tmpl w:val="731C5AA4"/>
    <w:lvl w:ilvl="0" w:tplc="8CECC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8F2750"/>
    <w:multiLevelType w:val="multilevel"/>
    <w:tmpl w:val="D05C0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BC1336"/>
    <w:multiLevelType w:val="multilevel"/>
    <w:tmpl w:val="575493F0"/>
    <w:lvl w:ilvl="0">
      <w:start w:val="1"/>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3" w15:restartNumberingAfterBreak="0">
    <w:nsid w:val="58087345"/>
    <w:multiLevelType w:val="hybridMultilevel"/>
    <w:tmpl w:val="F07EA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BF6745"/>
    <w:multiLevelType w:val="multilevel"/>
    <w:tmpl w:val="4DA06BA2"/>
    <w:lvl w:ilvl="0">
      <w:start w:val="1"/>
      <w:numFmt w:val="decimal"/>
      <w:lvlText w:val="%1."/>
      <w:lvlJc w:val="left"/>
      <w:pPr>
        <w:tabs>
          <w:tab w:val="num" w:pos="360"/>
        </w:tabs>
        <w:ind w:left="360" w:hanging="360"/>
      </w:pPr>
      <w:rPr>
        <w:rFonts w:ascii="Calibri" w:hAnsi="Calibri" w:cs="Times New Roman" w:hint="default"/>
        <w:b w:val="0"/>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F2B474F"/>
    <w:multiLevelType w:val="multilevel"/>
    <w:tmpl w:val="C1F08DF2"/>
    <w:lvl w:ilvl="0">
      <w:start w:val="3"/>
      <w:numFmt w:val="decimal"/>
      <w:lvlText w:val="%1"/>
      <w:lvlJc w:val="left"/>
      <w:pPr>
        <w:ind w:left="360" w:hanging="360"/>
      </w:pPr>
      <w:rPr>
        <w:rFonts w:cstheme="minorBidi" w:hint="default"/>
        <w:color w:val="4F2679"/>
        <w:sz w:val="22"/>
      </w:rPr>
    </w:lvl>
    <w:lvl w:ilvl="1">
      <w:start w:val="3"/>
      <w:numFmt w:val="decimal"/>
      <w:lvlText w:val="%1.%2"/>
      <w:lvlJc w:val="left"/>
      <w:pPr>
        <w:ind w:left="360" w:hanging="360"/>
      </w:pPr>
      <w:rPr>
        <w:rFonts w:cstheme="minorBidi" w:hint="default"/>
        <w:color w:val="4F2679"/>
        <w:sz w:val="22"/>
      </w:rPr>
    </w:lvl>
    <w:lvl w:ilvl="2">
      <w:start w:val="1"/>
      <w:numFmt w:val="decimal"/>
      <w:lvlText w:val="%1.%2.%3"/>
      <w:lvlJc w:val="left"/>
      <w:pPr>
        <w:ind w:left="720" w:hanging="720"/>
      </w:pPr>
      <w:rPr>
        <w:rFonts w:cstheme="minorBidi" w:hint="default"/>
        <w:color w:val="4F2679"/>
        <w:sz w:val="22"/>
      </w:rPr>
    </w:lvl>
    <w:lvl w:ilvl="3">
      <w:start w:val="1"/>
      <w:numFmt w:val="decimal"/>
      <w:lvlText w:val="%1.%2.%3.%4"/>
      <w:lvlJc w:val="left"/>
      <w:pPr>
        <w:ind w:left="720" w:hanging="720"/>
      </w:pPr>
      <w:rPr>
        <w:rFonts w:cstheme="minorBidi" w:hint="default"/>
        <w:color w:val="4F2679"/>
        <w:sz w:val="22"/>
      </w:rPr>
    </w:lvl>
    <w:lvl w:ilvl="4">
      <w:start w:val="1"/>
      <w:numFmt w:val="decimal"/>
      <w:lvlText w:val="%1.%2.%3.%4.%5"/>
      <w:lvlJc w:val="left"/>
      <w:pPr>
        <w:ind w:left="1080" w:hanging="1080"/>
      </w:pPr>
      <w:rPr>
        <w:rFonts w:cstheme="minorBidi" w:hint="default"/>
        <w:color w:val="4F2679"/>
        <w:sz w:val="22"/>
      </w:rPr>
    </w:lvl>
    <w:lvl w:ilvl="5">
      <w:start w:val="1"/>
      <w:numFmt w:val="decimal"/>
      <w:lvlText w:val="%1.%2.%3.%4.%5.%6"/>
      <w:lvlJc w:val="left"/>
      <w:pPr>
        <w:ind w:left="1080" w:hanging="1080"/>
      </w:pPr>
      <w:rPr>
        <w:rFonts w:cstheme="minorBidi" w:hint="default"/>
        <w:color w:val="4F2679"/>
        <w:sz w:val="22"/>
      </w:rPr>
    </w:lvl>
    <w:lvl w:ilvl="6">
      <w:start w:val="1"/>
      <w:numFmt w:val="decimal"/>
      <w:lvlText w:val="%1.%2.%3.%4.%5.%6.%7"/>
      <w:lvlJc w:val="left"/>
      <w:pPr>
        <w:ind w:left="1440" w:hanging="1440"/>
      </w:pPr>
      <w:rPr>
        <w:rFonts w:cstheme="minorBidi" w:hint="default"/>
        <w:color w:val="4F2679"/>
        <w:sz w:val="22"/>
      </w:rPr>
    </w:lvl>
    <w:lvl w:ilvl="7">
      <w:start w:val="1"/>
      <w:numFmt w:val="decimal"/>
      <w:lvlText w:val="%1.%2.%3.%4.%5.%6.%7.%8"/>
      <w:lvlJc w:val="left"/>
      <w:pPr>
        <w:ind w:left="1440" w:hanging="1440"/>
      </w:pPr>
      <w:rPr>
        <w:rFonts w:cstheme="minorBidi" w:hint="default"/>
        <w:color w:val="4F2679"/>
        <w:sz w:val="22"/>
      </w:rPr>
    </w:lvl>
    <w:lvl w:ilvl="8">
      <w:start w:val="1"/>
      <w:numFmt w:val="decimal"/>
      <w:lvlText w:val="%1.%2.%3.%4.%5.%6.%7.%8.%9"/>
      <w:lvlJc w:val="left"/>
      <w:pPr>
        <w:ind w:left="1800" w:hanging="1800"/>
      </w:pPr>
      <w:rPr>
        <w:rFonts w:cstheme="minorBidi" w:hint="default"/>
        <w:color w:val="4F2679"/>
        <w:sz w:val="22"/>
      </w:rPr>
    </w:lvl>
  </w:abstractNum>
  <w:abstractNum w:abstractNumId="16" w15:restartNumberingAfterBreak="0">
    <w:nsid w:val="629A78A0"/>
    <w:multiLevelType w:val="multilevel"/>
    <w:tmpl w:val="1D325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9F4976"/>
    <w:multiLevelType w:val="hybridMultilevel"/>
    <w:tmpl w:val="7A94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1207F"/>
    <w:multiLevelType w:val="hybridMultilevel"/>
    <w:tmpl w:val="7A94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B80"/>
    <w:multiLevelType w:val="multilevel"/>
    <w:tmpl w:val="242C0028"/>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num w:numId="1">
    <w:abstractNumId w:val="14"/>
  </w:num>
  <w:num w:numId="2">
    <w:abstractNumId w:val="4"/>
  </w:num>
  <w:num w:numId="3">
    <w:abstractNumId w:val="7"/>
  </w:num>
  <w:num w:numId="4">
    <w:abstractNumId w:val="10"/>
  </w:num>
  <w:num w:numId="5">
    <w:abstractNumId w:val="2"/>
  </w:num>
  <w:num w:numId="6">
    <w:abstractNumId w:val="3"/>
  </w:num>
  <w:num w:numId="7">
    <w:abstractNumId w:val="11"/>
  </w:num>
  <w:num w:numId="8">
    <w:abstractNumId w:val="6"/>
  </w:num>
  <w:num w:numId="9">
    <w:abstractNumId w:val="19"/>
  </w:num>
  <w:num w:numId="10">
    <w:abstractNumId w:val="1"/>
  </w:num>
  <w:num w:numId="11">
    <w:abstractNumId w:val="15"/>
  </w:num>
  <w:num w:numId="12">
    <w:abstractNumId w:val="9"/>
  </w:num>
  <w:num w:numId="13">
    <w:abstractNumId w:val="12"/>
  </w:num>
  <w:num w:numId="14">
    <w:abstractNumId w:val="8"/>
  </w:num>
  <w:num w:numId="15">
    <w:abstractNumId w:val="16"/>
  </w:num>
  <w:num w:numId="16">
    <w:abstractNumId w:val="13"/>
  </w:num>
  <w:num w:numId="17">
    <w:abstractNumId w:val="5"/>
  </w:num>
  <w:num w:numId="18">
    <w:abstractNumId w:val="18"/>
  </w:num>
  <w:num w:numId="19">
    <w:abstractNumId w:val="17"/>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8433">
      <o:colormenu v:ext="edit" strokecolor="#ee2c7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28"/>
    <w:rsid w:val="00020063"/>
    <w:rsid w:val="00030571"/>
    <w:rsid w:val="0003064C"/>
    <w:rsid w:val="00044640"/>
    <w:rsid w:val="000512FD"/>
    <w:rsid w:val="00051603"/>
    <w:rsid w:val="00055176"/>
    <w:rsid w:val="00081CB5"/>
    <w:rsid w:val="00084AB7"/>
    <w:rsid w:val="000870AB"/>
    <w:rsid w:val="000B0679"/>
    <w:rsid w:val="000B3B26"/>
    <w:rsid w:val="000C0339"/>
    <w:rsid w:val="000E7A9D"/>
    <w:rsid w:val="0010496F"/>
    <w:rsid w:val="00112656"/>
    <w:rsid w:val="001204CB"/>
    <w:rsid w:val="0012590A"/>
    <w:rsid w:val="00140A97"/>
    <w:rsid w:val="001447B6"/>
    <w:rsid w:val="00150B9E"/>
    <w:rsid w:val="00151AF8"/>
    <w:rsid w:val="001527C1"/>
    <w:rsid w:val="001667EA"/>
    <w:rsid w:val="001669DD"/>
    <w:rsid w:val="001906FC"/>
    <w:rsid w:val="00193913"/>
    <w:rsid w:val="00196C20"/>
    <w:rsid w:val="001C7201"/>
    <w:rsid w:val="001D2836"/>
    <w:rsid w:val="001F1DFB"/>
    <w:rsid w:val="00205490"/>
    <w:rsid w:val="002132C3"/>
    <w:rsid w:val="00220D9D"/>
    <w:rsid w:val="00221E3C"/>
    <w:rsid w:val="0024096D"/>
    <w:rsid w:val="00246282"/>
    <w:rsid w:val="00252ABC"/>
    <w:rsid w:val="00257A8A"/>
    <w:rsid w:val="0026605C"/>
    <w:rsid w:val="0026702D"/>
    <w:rsid w:val="002709C8"/>
    <w:rsid w:val="002736F4"/>
    <w:rsid w:val="00280047"/>
    <w:rsid w:val="002A2E7B"/>
    <w:rsid w:val="002B208C"/>
    <w:rsid w:val="002B304C"/>
    <w:rsid w:val="002B56ED"/>
    <w:rsid w:val="002C5038"/>
    <w:rsid w:val="002C5CE9"/>
    <w:rsid w:val="002C6BAE"/>
    <w:rsid w:val="002D6249"/>
    <w:rsid w:val="00307B1A"/>
    <w:rsid w:val="00312DDC"/>
    <w:rsid w:val="00327AF2"/>
    <w:rsid w:val="0035367F"/>
    <w:rsid w:val="003542D8"/>
    <w:rsid w:val="00365D32"/>
    <w:rsid w:val="00367B05"/>
    <w:rsid w:val="0039674E"/>
    <w:rsid w:val="00397146"/>
    <w:rsid w:val="003A78B2"/>
    <w:rsid w:val="003B0F2D"/>
    <w:rsid w:val="003C7986"/>
    <w:rsid w:val="0040095B"/>
    <w:rsid w:val="004065CA"/>
    <w:rsid w:val="00414D1C"/>
    <w:rsid w:val="00416B69"/>
    <w:rsid w:val="00435725"/>
    <w:rsid w:val="00465D43"/>
    <w:rsid w:val="004971C1"/>
    <w:rsid w:val="004A33C6"/>
    <w:rsid w:val="004A366E"/>
    <w:rsid w:val="004A61D1"/>
    <w:rsid w:val="004A731A"/>
    <w:rsid w:val="004C6919"/>
    <w:rsid w:val="004E16DE"/>
    <w:rsid w:val="004E1BD6"/>
    <w:rsid w:val="004F5F40"/>
    <w:rsid w:val="00503D32"/>
    <w:rsid w:val="00516E23"/>
    <w:rsid w:val="005312F7"/>
    <w:rsid w:val="005448B3"/>
    <w:rsid w:val="00573F63"/>
    <w:rsid w:val="00584617"/>
    <w:rsid w:val="005907EC"/>
    <w:rsid w:val="00596C01"/>
    <w:rsid w:val="005A285A"/>
    <w:rsid w:val="005A7910"/>
    <w:rsid w:val="005B7A82"/>
    <w:rsid w:val="005C3C14"/>
    <w:rsid w:val="005D4722"/>
    <w:rsid w:val="005E08BC"/>
    <w:rsid w:val="005E74FC"/>
    <w:rsid w:val="005F5E6C"/>
    <w:rsid w:val="005F5EA7"/>
    <w:rsid w:val="005F72BF"/>
    <w:rsid w:val="00604AF2"/>
    <w:rsid w:val="00617834"/>
    <w:rsid w:val="00631A43"/>
    <w:rsid w:val="006363F7"/>
    <w:rsid w:val="0065766C"/>
    <w:rsid w:val="006676C4"/>
    <w:rsid w:val="00667C43"/>
    <w:rsid w:val="00670528"/>
    <w:rsid w:val="00671FB5"/>
    <w:rsid w:val="00682E51"/>
    <w:rsid w:val="006A414E"/>
    <w:rsid w:val="006D0F39"/>
    <w:rsid w:val="006D18A8"/>
    <w:rsid w:val="006D4C6D"/>
    <w:rsid w:val="006E304C"/>
    <w:rsid w:val="0070585F"/>
    <w:rsid w:val="00717608"/>
    <w:rsid w:val="00723382"/>
    <w:rsid w:val="00724467"/>
    <w:rsid w:val="007250A1"/>
    <w:rsid w:val="00735404"/>
    <w:rsid w:val="00737FA0"/>
    <w:rsid w:val="0075508D"/>
    <w:rsid w:val="00756C1F"/>
    <w:rsid w:val="00763423"/>
    <w:rsid w:val="007815D5"/>
    <w:rsid w:val="00791B92"/>
    <w:rsid w:val="007C0804"/>
    <w:rsid w:val="007C0D1B"/>
    <w:rsid w:val="007C5F3D"/>
    <w:rsid w:val="007C751D"/>
    <w:rsid w:val="007D2D1F"/>
    <w:rsid w:val="007D2D45"/>
    <w:rsid w:val="007D3311"/>
    <w:rsid w:val="007E4B41"/>
    <w:rsid w:val="007E5D1E"/>
    <w:rsid w:val="007F62D3"/>
    <w:rsid w:val="007F7F63"/>
    <w:rsid w:val="00811E16"/>
    <w:rsid w:val="00822755"/>
    <w:rsid w:val="0082697F"/>
    <w:rsid w:val="00827F5B"/>
    <w:rsid w:val="00845282"/>
    <w:rsid w:val="00846728"/>
    <w:rsid w:val="0085322D"/>
    <w:rsid w:val="008914DC"/>
    <w:rsid w:val="00893DB1"/>
    <w:rsid w:val="008A04CD"/>
    <w:rsid w:val="008B0317"/>
    <w:rsid w:val="008B3E49"/>
    <w:rsid w:val="008B6DD3"/>
    <w:rsid w:val="008D060E"/>
    <w:rsid w:val="008E29EF"/>
    <w:rsid w:val="008F55ED"/>
    <w:rsid w:val="00916950"/>
    <w:rsid w:val="009409FD"/>
    <w:rsid w:val="00940E1E"/>
    <w:rsid w:val="009437E5"/>
    <w:rsid w:val="0096428C"/>
    <w:rsid w:val="00983987"/>
    <w:rsid w:val="009978D5"/>
    <w:rsid w:val="009A03C3"/>
    <w:rsid w:val="009C03C6"/>
    <w:rsid w:val="009C62CD"/>
    <w:rsid w:val="009D25E2"/>
    <w:rsid w:val="009D3943"/>
    <w:rsid w:val="009D5315"/>
    <w:rsid w:val="00A01C2D"/>
    <w:rsid w:val="00A03381"/>
    <w:rsid w:val="00A22118"/>
    <w:rsid w:val="00A42FD8"/>
    <w:rsid w:val="00A44637"/>
    <w:rsid w:val="00A5100D"/>
    <w:rsid w:val="00A532FC"/>
    <w:rsid w:val="00A80408"/>
    <w:rsid w:val="00A839B0"/>
    <w:rsid w:val="00A95293"/>
    <w:rsid w:val="00A97A73"/>
    <w:rsid w:val="00AA1660"/>
    <w:rsid w:val="00AA214A"/>
    <w:rsid w:val="00AA42DC"/>
    <w:rsid w:val="00AB2CBA"/>
    <w:rsid w:val="00AC43AA"/>
    <w:rsid w:val="00AD19DB"/>
    <w:rsid w:val="00AD7A48"/>
    <w:rsid w:val="00AE0889"/>
    <w:rsid w:val="00AF38F2"/>
    <w:rsid w:val="00B15BA5"/>
    <w:rsid w:val="00B30A8F"/>
    <w:rsid w:val="00B32556"/>
    <w:rsid w:val="00B325FB"/>
    <w:rsid w:val="00B37C07"/>
    <w:rsid w:val="00B458D6"/>
    <w:rsid w:val="00B459B5"/>
    <w:rsid w:val="00B56A89"/>
    <w:rsid w:val="00B56E09"/>
    <w:rsid w:val="00B703AD"/>
    <w:rsid w:val="00B937A1"/>
    <w:rsid w:val="00B94AD1"/>
    <w:rsid w:val="00B958D3"/>
    <w:rsid w:val="00BA3457"/>
    <w:rsid w:val="00BA3618"/>
    <w:rsid w:val="00BA523D"/>
    <w:rsid w:val="00BE605F"/>
    <w:rsid w:val="00BF4A68"/>
    <w:rsid w:val="00C0360F"/>
    <w:rsid w:val="00C1548E"/>
    <w:rsid w:val="00C20CAE"/>
    <w:rsid w:val="00C21ABF"/>
    <w:rsid w:val="00C2309D"/>
    <w:rsid w:val="00C508B5"/>
    <w:rsid w:val="00C61592"/>
    <w:rsid w:val="00C615EE"/>
    <w:rsid w:val="00C8604C"/>
    <w:rsid w:val="00CC143D"/>
    <w:rsid w:val="00D438B3"/>
    <w:rsid w:val="00D72663"/>
    <w:rsid w:val="00D8578B"/>
    <w:rsid w:val="00D87AB6"/>
    <w:rsid w:val="00D9075D"/>
    <w:rsid w:val="00D93502"/>
    <w:rsid w:val="00DA0A51"/>
    <w:rsid w:val="00DA47C4"/>
    <w:rsid w:val="00DA60E0"/>
    <w:rsid w:val="00DC12DF"/>
    <w:rsid w:val="00DC34F6"/>
    <w:rsid w:val="00DC6AC8"/>
    <w:rsid w:val="00DC78B9"/>
    <w:rsid w:val="00DE7879"/>
    <w:rsid w:val="00DF2B9D"/>
    <w:rsid w:val="00DF7221"/>
    <w:rsid w:val="00E20582"/>
    <w:rsid w:val="00E37C28"/>
    <w:rsid w:val="00E519EB"/>
    <w:rsid w:val="00E554D7"/>
    <w:rsid w:val="00E62CD3"/>
    <w:rsid w:val="00E63171"/>
    <w:rsid w:val="00E973F7"/>
    <w:rsid w:val="00EA2A7D"/>
    <w:rsid w:val="00EA4BED"/>
    <w:rsid w:val="00EB23E9"/>
    <w:rsid w:val="00EC7A3A"/>
    <w:rsid w:val="00ED747B"/>
    <w:rsid w:val="00EF5BAD"/>
    <w:rsid w:val="00F039E2"/>
    <w:rsid w:val="00F13A39"/>
    <w:rsid w:val="00F21AF4"/>
    <w:rsid w:val="00F2400C"/>
    <w:rsid w:val="00F4250E"/>
    <w:rsid w:val="00F51F28"/>
    <w:rsid w:val="00F5640E"/>
    <w:rsid w:val="00F56F61"/>
    <w:rsid w:val="00F573C7"/>
    <w:rsid w:val="00F8154B"/>
    <w:rsid w:val="00F850C2"/>
    <w:rsid w:val="00F90ABB"/>
    <w:rsid w:val="00F91FD8"/>
    <w:rsid w:val="00FB464E"/>
    <w:rsid w:val="00FD5318"/>
    <w:rsid w:val="00FE408C"/>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ee2c74"/>
    </o:shapedefaults>
    <o:shapelayout v:ext="edit">
      <o:idmap v:ext="edit" data="1"/>
    </o:shapelayout>
  </w:shapeDefaults>
  <w:decimalSymbol w:val="."/>
  <w:listSeparator w:val=","/>
  <w14:docId w14:val="2730F5F7"/>
  <w15:docId w15:val="{57E00C62-1C19-4DA7-834A-CA8967F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character" w:styleId="Hyperlink">
    <w:name w:val="Hyperlink"/>
    <w:basedOn w:val="DefaultParagraphFont"/>
    <w:uiPriority w:val="99"/>
    <w:unhideWhenUsed/>
    <w:rsid w:val="00A95293"/>
    <w:rPr>
      <w:color w:val="0000FF" w:themeColor="hyperlink"/>
      <w:u w:val="single"/>
    </w:rPr>
  </w:style>
  <w:style w:type="paragraph" w:styleId="NoSpacing">
    <w:name w:val="No Spacing"/>
    <w:uiPriority w:val="1"/>
    <w:qFormat/>
    <w:rsid w:val="00A95293"/>
    <w:pPr>
      <w:spacing w:after="0" w:line="240" w:lineRule="auto"/>
    </w:pPr>
  </w:style>
  <w:style w:type="paragraph" w:customStyle="1" w:styleId="AC">
    <w:name w:val="AC"/>
    <w:basedOn w:val="Normal"/>
    <w:link w:val="ACChar"/>
    <w:qFormat/>
    <w:rsid w:val="00435725"/>
    <w:pPr>
      <w:tabs>
        <w:tab w:val="left" w:pos="397"/>
        <w:tab w:val="num" w:pos="792"/>
      </w:tabs>
      <w:spacing w:after="0" w:line="240" w:lineRule="auto"/>
      <w:ind w:left="792" w:hanging="432"/>
    </w:pPr>
    <w:rPr>
      <w:rFonts w:ascii="Calibri" w:eastAsia="Times New Roman" w:hAnsi="Calibri" w:cs="Arial"/>
      <w:color w:val="4F2683"/>
      <w:sz w:val="24"/>
      <w:szCs w:val="24"/>
      <w:lang w:eastAsia="en-US"/>
    </w:rPr>
  </w:style>
  <w:style w:type="paragraph" w:customStyle="1" w:styleId="LO">
    <w:name w:val="LO"/>
    <w:basedOn w:val="Normal"/>
    <w:qFormat/>
    <w:rsid w:val="00435725"/>
    <w:pPr>
      <w:tabs>
        <w:tab w:val="num" w:pos="397"/>
      </w:tabs>
      <w:spacing w:after="0" w:line="240" w:lineRule="auto"/>
      <w:ind w:left="397" w:hanging="397"/>
    </w:pPr>
    <w:rPr>
      <w:rFonts w:ascii="Calibri" w:eastAsia="Times New Roman" w:hAnsi="Calibri" w:cs="Arial"/>
      <w:color w:val="4F2683"/>
      <w:sz w:val="24"/>
      <w:szCs w:val="24"/>
      <w:lang w:eastAsia="en-US"/>
    </w:rPr>
  </w:style>
  <w:style w:type="character" w:customStyle="1" w:styleId="ACChar">
    <w:name w:val="AC Char"/>
    <w:basedOn w:val="DefaultParagraphFont"/>
    <w:link w:val="AC"/>
    <w:rsid w:val="00435725"/>
    <w:rPr>
      <w:rFonts w:ascii="Calibri" w:eastAsia="Times New Roman" w:hAnsi="Calibri" w:cs="Arial"/>
      <w:color w:val="4F2683"/>
      <w:sz w:val="24"/>
      <w:szCs w:val="24"/>
    </w:rPr>
  </w:style>
  <w:style w:type="paragraph" w:customStyle="1" w:styleId="UnitText">
    <w:name w:val="Unit Text"/>
    <w:basedOn w:val="Normal"/>
    <w:link w:val="UnitTextChar"/>
    <w:qFormat/>
    <w:rsid w:val="00435725"/>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435725"/>
    <w:rPr>
      <w:rFonts w:eastAsia="Times New Roman" w:cs="Arial"/>
      <w:bCs/>
      <w:color w:val="4F26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uk/government/publications/adult-safeguarding-statement-of-government-policy" TargetMode="External"/><Relationship Id="rId26" Type="http://schemas.openxmlformats.org/officeDocument/2006/relationships/hyperlink" Target="http://www.safenetwork.org.uk/getting_started/Pages/Why_does_safeguarding_matter.aspx" TargetMode="External"/><Relationship Id="rId3" Type="http://schemas.openxmlformats.org/officeDocument/2006/relationships/styles" Target="styles.xml"/><Relationship Id="rId21" Type="http://schemas.openxmlformats.org/officeDocument/2006/relationships/hyperlink" Target="http://www.nottinghamcity.gov.uk/CHttpHandler.ashx?id=43485&amp;p=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publications/no-secrets-guidance-on-protecting-vulnerable-adults-in-care" TargetMode="External"/><Relationship Id="rId25" Type="http://schemas.openxmlformats.org/officeDocument/2006/relationships/hyperlink" Target="http://www.safenetwork.org.uk/help_and_advice/parenting/Pages/safeguarding-advice-parents-carers.aspx" TargetMode="External"/><Relationship Id="rId2" Type="http://schemas.openxmlformats.org/officeDocument/2006/relationships/numbering" Target="numbering.xml"/><Relationship Id="rId16" Type="http://schemas.openxmlformats.org/officeDocument/2006/relationships/hyperlink" Target="http://www.safeguardingmatters.co.uk/" TargetMode="External"/><Relationship Id="rId20" Type="http://schemas.openxmlformats.org/officeDocument/2006/relationships/hyperlink" Target="http://www.england.nhs.uk/wp-content/uploads/2012/09/interim-safeguard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hildline.org.uk/Pages/Home.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spcc.org.uk/Inform/trainingandconsultancy/consultancy/helpandadvice/helpandadvice_wda47843.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ducation.gov.uk/childrenandyoungpeople/safeguardingchild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derbyshire.gov.uk/social_health/care_and_health_service_providers/safeguarding/default.asp" TargetMode="External"/><Relationship Id="rId27" Type="http://schemas.openxmlformats.org/officeDocument/2006/relationships/hyperlink" Target="http://www.parentsprotec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ED5C-5732-4A93-AF94-AEC84779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Jade Stevenson</cp:lastModifiedBy>
  <cp:revision>2</cp:revision>
  <cp:lastPrinted>2014-01-13T11:09:00Z</cp:lastPrinted>
  <dcterms:created xsi:type="dcterms:W3CDTF">2017-11-21T13:59:00Z</dcterms:created>
  <dcterms:modified xsi:type="dcterms:W3CDTF">2017-11-21T13:59:00Z</dcterms:modified>
</cp:coreProperties>
</file>