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C16F" w14:textId="6DE857BF" w:rsidR="00790E0E" w:rsidRDefault="00CA0003" w:rsidP="00CA0003">
      <w:pPr>
        <w:tabs>
          <w:tab w:val="left" w:pos="4107"/>
        </w:tabs>
        <w:spacing w:after="0" w:line="240" w:lineRule="auto"/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tab/>
      </w:r>
    </w:p>
    <w:p w14:paraId="27809F89" w14:textId="77777777" w:rsidR="004D6A5F" w:rsidRDefault="004D6A5F" w:rsidP="00ED41E2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</w:p>
    <w:tbl>
      <w:tblPr>
        <w:tblpPr w:leftFromText="180" w:rightFromText="180" w:vertAnchor="page" w:horzAnchor="margin" w:tblpY="2491"/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4D6A5F" w:rsidRPr="000825F4" w14:paraId="7B98C259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0C7506F1" w14:textId="4BE4D0ED" w:rsidR="004D6A5F" w:rsidRDefault="005747FA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Learner Name</w:t>
            </w:r>
            <w:r w:rsidR="004D6A5F">
              <w:rPr>
                <w:sz w:val="28"/>
                <w:szCs w:val="28"/>
              </w:rPr>
              <w:t>:</w:t>
            </w:r>
          </w:p>
          <w:p w14:paraId="0097F990" w14:textId="77777777" w:rsidR="004D6A5F" w:rsidRPr="000825F4" w:rsidRDefault="004D6A5F" w:rsidP="004D6A5F">
            <w:pPr>
              <w:pStyle w:val="UnitText"/>
              <w:rPr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14:paraId="614DAAA7" w14:textId="54062FD6" w:rsidR="004D6A5F" w:rsidRPr="000D5F85" w:rsidRDefault="004D6A5F" w:rsidP="004D6A5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4D6A5F" w:rsidRPr="000825F4" w14:paraId="6A0A6796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2E64DB66" w14:textId="2EF04EA7" w:rsidR="004D6A5F" w:rsidRDefault="005747FA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ULN</w:t>
            </w:r>
            <w:r w:rsidR="004D6A5F">
              <w:rPr>
                <w:sz w:val="28"/>
                <w:szCs w:val="28"/>
              </w:rPr>
              <w:t>:</w:t>
            </w:r>
          </w:p>
        </w:tc>
        <w:tc>
          <w:tcPr>
            <w:tcW w:w="6330" w:type="dxa"/>
            <w:vAlign w:val="center"/>
          </w:tcPr>
          <w:p w14:paraId="6E41B6B0" w14:textId="0C661669" w:rsidR="004D6A5F" w:rsidRPr="000825F4" w:rsidRDefault="004D6A5F" w:rsidP="004D6A5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4D6A5F" w:rsidRPr="000825F4" w14:paraId="3E6C590D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2C34C3D4" w14:textId="2060B4E8" w:rsidR="004D6A5F" w:rsidRPr="000825F4" w:rsidRDefault="004D6A5F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</w:t>
            </w:r>
            <w:r w:rsidR="005747FA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30" w:type="dxa"/>
            <w:vAlign w:val="center"/>
          </w:tcPr>
          <w:p w14:paraId="7F4969CA" w14:textId="347FFA18" w:rsidR="004D6A5F" w:rsidRPr="000825F4" w:rsidRDefault="004D6A5F" w:rsidP="004D6A5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4D6A5F" w:rsidRPr="000825F4" w14:paraId="0DB79AFA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5DA12C80" w14:textId="77777777" w:rsidR="004D6A5F" w:rsidRDefault="004D6A5F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Ofqual Component Refere</w:t>
            </w:r>
            <w:bookmarkStart w:id="0" w:name="_GoBack"/>
            <w:bookmarkEnd w:id="0"/>
            <w:r>
              <w:rPr>
                <w:sz w:val="28"/>
                <w:szCs w:val="28"/>
              </w:rPr>
              <w:t>nce No:</w:t>
            </w:r>
          </w:p>
        </w:tc>
        <w:tc>
          <w:tcPr>
            <w:tcW w:w="6330" w:type="dxa"/>
            <w:vAlign w:val="center"/>
          </w:tcPr>
          <w:p w14:paraId="0B35101B" w14:textId="77777777" w:rsidR="004D6A5F" w:rsidRPr="000825F4" w:rsidRDefault="004D6A5F" w:rsidP="004D6A5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4D6A5F" w:rsidRPr="000825F4" w14:paraId="0A5FEFA9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57C12104" w14:textId="4E0DD721" w:rsidR="004D6A5F" w:rsidRDefault="005747FA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Value</w:t>
            </w:r>
            <w:r w:rsidR="004D6A5F">
              <w:rPr>
                <w:sz w:val="28"/>
                <w:szCs w:val="28"/>
              </w:rPr>
              <w:t>:</w:t>
            </w:r>
          </w:p>
        </w:tc>
        <w:tc>
          <w:tcPr>
            <w:tcW w:w="6330" w:type="dxa"/>
            <w:vAlign w:val="center"/>
          </w:tcPr>
          <w:p w14:paraId="271C7923" w14:textId="2CAA3CFE" w:rsidR="004D6A5F" w:rsidRPr="000825F4" w:rsidRDefault="004D6A5F" w:rsidP="004D6A5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4D6A5F" w:rsidRPr="000825F4" w14:paraId="44BD6E78" w14:textId="77777777" w:rsidTr="66E9CC22">
        <w:trPr>
          <w:cantSplit/>
          <w:trHeight w:hRule="exact" w:val="397"/>
        </w:trPr>
        <w:tc>
          <w:tcPr>
            <w:tcW w:w="4361" w:type="dxa"/>
            <w:vAlign w:val="center"/>
          </w:tcPr>
          <w:p w14:paraId="1D79E5DC" w14:textId="112DD1EF" w:rsidR="004D6A5F" w:rsidRDefault="005747FA" w:rsidP="004D6A5F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Linked Qualification</w:t>
            </w:r>
            <w:r w:rsidR="004D6A5F">
              <w:rPr>
                <w:sz w:val="28"/>
                <w:szCs w:val="28"/>
              </w:rPr>
              <w:t>:</w:t>
            </w:r>
          </w:p>
        </w:tc>
        <w:tc>
          <w:tcPr>
            <w:tcW w:w="6330" w:type="dxa"/>
            <w:vAlign w:val="center"/>
          </w:tcPr>
          <w:p w14:paraId="6873FCFD" w14:textId="19F2A0B0" w:rsidR="004D6A5F" w:rsidRPr="000825F4" w:rsidRDefault="004D6A5F" w:rsidP="66E9CC22">
            <w:pPr>
              <w:pStyle w:val="UnitText"/>
              <w:rPr>
                <w:b/>
                <w:sz w:val="28"/>
                <w:szCs w:val="28"/>
              </w:rPr>
            </w:pPr>
          </w:p>
        </w:tc>
      </w:tr>
    </w:tbl>
    <w:p w14:paraId="3243D566" w14:textId="77777777" w:rsidR="004D6A5F" w:rsidRDefault="004D6A5F" w:rsidP="00ED41E2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</w:p>
    <w:p w14:paraId="6F5E81CB" w14:textId="1861B3A1" w:rsidR="00B72F30" w:rsidRDefault="005747FA" w:rsidP="00ED41E2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8"/>
          <w:lang w:eastAsia="en-US"/>
        </w:rPr>
      </w:pPr>
      <w:r>
        <w:rPr>
          <w:rFonts w:eastAsia="Times New Roman" w:cs="Arial"/>
          <w:b/>
          <w:bCs/>
          <w:color w:val="4F2683"/>
          <w:sz w:val="24"/>
          <w:szCs w:val="28"/>
          <w:lang w:eastAsia="en-US"/>
        </w:rPr>
        <w:t>Details of Learner’s Achievement:</w:t>
      </w:r>
    </w:p>
    <w:p w14:paraId="6FC6853D" w14:textId="6D4B3245" w:rsidR="00773F19" w:rsidRPr="005747FA" w:rsidRDefault="00C44CA4" w:rsidP="0062518D">
      <w:pPr>
        <w:spacing w:after="0" w:line="240" w:lineRule="auto"/>
        <w:rPr>
          <w:rFonts w:eastAsia="Times New Roman" w:cs="Arial"/>
          <w:bCs/>
          <w:i/>
          <w:color w:val="4F2683"/>
          <w:sz w:val="24"/>
          <w:szCs w:val="28"/>
          <w:lang w:eastAsia="en-US"/>
        </w:rPr>
      </w:pPr>
      <w:r>
        <w:rPr>
          <w:rFonts w:eastAsia="Times New Roman" w:cs="Arial"/>
          <w:bCs/>
          <w:i/>
          <w:color w:val="4F2683"/>
          <w:sz w:val="24"/>
          <w:szCs w:val="24"/>
          <w:lang w:eastAsia="en-US"/>
        </w:rPr>
        <w:t>Assessment j</w:t>
      </w:r>
      <w:r w:rsidR="005747FA" w:rsidRPr="005747FA">
        <w:rPr>
          <w:rFonts w:eastAsia="Times New Roman" w:cs="Arial"/>
          <w:bCs/>
          <w:i/>
          <w:color w:val="4F2683"/>
          <w:sz w:val="24"/>
          <w:szCs w:val="24"/>
          <w:lang w:eastAsia="en-US"/>
        </w:rPr>
        <w:t>udgements should be recorded on the transcript and indicate the stage on the continuum at which the learner has achieved the standard</w:t>
      </w:r>
    </w:p>
    <w:p w14:paraId="46C78B1C" w14:textId="04445FDC" w:rsidR="00F060E6" w:rsidRDefault="00F060E6" w:rsidP="00F060E6">
      <w:pPr>
        <w:pStyle w:val="UnitText"/>
      </w:pPr>
    </w:p>
    <w:p w14:paraId="4E1E1BD1" w14:textId="741DF0CC" w:rsidR="005747FA" w:rsidRDefault="005747FA" w:rsidP="00F060E6">
      <w:pPr>
        <w:pStyle w:val="UnitText"/>
      </w:pPr>
    </w:p>
    <w:p w14:paraId="3BABB413" w14:textId="45282162" w:rsidR="005747FA" w:rsidRDefault="005747FA" w:rsidP="00F060E6">
      <w:pPr>
        <w:pStyle w:val="UnitText"/>
      </w:pPr>
    </w:p>
    <w:p w14:paraId="2F957655" w14:textId="578454C1" w:rsidR="005747FA" w:rsidRDefault="00EE23E2" w:rsidP="00F060E6">
      <w:pPr>
        <w:pStyle w:val="UnitText"/>
        <w:rPr>
          <w:b/>
        </w:rPr>
      </w:pPr>
      <w:r w:rsidRPr="00EE23E2">
        <w:rPr>
          <w:b/>
        </w:rPr>
        <w:t>Standard:</w:t>
      </w:r>
    </w:p>
    <w:p w14:paraId="0AB4666E" w14:textId="2EDC5A6B" w:rsidR="00CA7730" w:rsidRDefault="00CA7730" w:rsidP="00F060E6">
      <w:pPr>
        <w:pStyle w:val="UnitText"/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CA7730" w:rsidRPr="000662EF" w14:paraId="56D13933" w14:textId="77777777" w:rsidTr="00C454FC">
        <w:trPr>
          <w:trHeight w:val="376"/>
        </w:trPr>
        <w:tc>
          <w:tcPr>
            <w:tcW w:w="421" w:type="dxa"/>
            <w:shd w:val="clear" w:color="auto" w:fill="4F2683"/>
          </w:tcPr>
          <w:p w14:paraId="5C36EC57" w14:textId="77777777" w:rsidR="00CA7730" w:rsidRPr="004D1FD8" w:rsidRDefault="00CA7730" w:rsidP="00C454FC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4600" w:type="dxa"/>
          </w:tcPr>
          <w:p w14:paraId="4215BBC5" w14:textId="74927345" w:rsidR="00CA7730" w:rsidRPr="000662EF" w:rsidRDefault="00CA7730" w:rsidP="00C454FC">
            <w:pPr>
              <w:pStyle w:val="UnitText"/>
            </w:pPr>
            <w:r>
              <w:t xml:space="preserve">The learner will: </w:t>
            </w:r>
          </w:p>
        </w:tc>
      </w:tr>
    </w:tbl>
    <w:p w14:paraId="56858B1E" w14:textId="77777777" w:rsidR="00CA7730" w:rsidRPr="00EE23E2" w:rsidRDefault="00CA7730" w:rsidP="00F060E6">
      <w:pPr>
        <w:pStyle w:val="UnitText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796"/>
        <w:gridCol w:w="2777"/>
      </w:tblGrid>
      <w:tr w:rsidR="004D493B" w:rsidRPr="004D493B" w14:paraId="17FB47B9" w14:textId="77777777" w:rsidTr="000F7226">
        <w:tc>
          <w:tcPr>
            <w:tcW w:w="4815" w:type="dxa"/>
            <w:gridSpan w:val="2"/>
            <w:shd w:val="clear" w:color="auto" w:fill="4F2683"/>
          </w:tcPr>
          <w:p w14:paraId="19A549D0" w14:textId="33F117C0" w:rsidR="004D493B" w:rsidRPr="004D493B" w:rsidRDefault="004D493B" w:rsidP="004D493B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bookmarkStart w:id="1" w:name="_Hlk481132324"/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The learner must </w:t>
            </w:r>
            <w:r w:rsidR="00CA7730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know/be able to</w:t>
            </w: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  <w:p w14:paraId="750D7EB6" w14:textId="77777777" w:rsidR="004D493B" w:rsidRPr="004D493B" w:rsidRDefault="004D493B" w:rsidP="004D493B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796" w:type="dxa"/>
            <w:shd w:val="clear" w:color="auto" w:fill="4F2683"/>
          </w:tcPr>
          <w:p w14:paraId="21C2F744" w14:textId="41436473" w:rsidR="004D493B" w:rsidRPr="004D493B" w:rsidRDefault="005747FA" w:rsidP="004D493B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Assessor Statement</w:t>
            </w:r>
          </w:p>
        </w:tc>
        <w:tc>
          <w:tcPr>
            <w:tcW w:w="2777" w:type="dxa"/>
            <w:shd w:val="clear" w:color="auto" w:fill="4F2683"/>
          </w:tcPr>
          <w:p w14:paraId="4F94BBF3" w14:textId="34F5FE40" w:rsidR="004D493B" w:rsidRPr="004D493B" w:rsidRDefault="005747FA" w:rsidP="004D493B">
            <w:pPr>
              <w:rPr>
                <w:rFonts w:ascii="Comic Sans MS" w:hAnsi="Comic Sans MS"/>
                <w:color w:val="4F2683"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Achievement Continuum Stage</w:t>
            </w:r>
            <w:r w:rsidR="00C44CA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</w:tc>
      </w:tr>
      <w:tr w:rsidR="004D493B" w:rsidRPr="004D493B" w14:paraId="73D40B61" w14:textId="77777777" w:rsidTr="000F7226">
        <w:tc>
          <w:tcPr>
            <w:tcW w:w="562" w:type="dxa"/>
            <w:shd w:val="clear" w:color="auto" w:fill="4F2683"/>
          </w:tcPr>
          <w:p w14:paraId="1DFB5402" w14:textId="77777777" w:rsidR="004D493B" w:rsidRPr="004D493B" w:rsidRDefault="004D493B" w:rsidP="004D493B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1.a</w:t>
            </w:r>
          </w:p>
        </w:tc>
        <w:tc>
          <w:tcPr>
            <w:tcW w:w="4253" w:type="dxa"/>
          </w:tcPr>
          <w:p w14:paraId="4DD2955C" w14:textId="40F44A67" w:rsidR="004D493B" w:rsidRPr="004D493B" w:rsidRDefault="004D493B" w:rsidP="0071507E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754AFD92" w14:textId="77777777" w:rsidR="004D493B" w:rsidRDefault="004D493B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0495391A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34AF69C2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64E84122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6CCF8885" w14:textId="4878FF55" w:rsidR="00C44CA4" w:rsidRPr="004D493B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-7755623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70B53C37" w14:textId="279AFB7B" w:rsidR="004D493B" w:rsidRPr="004D493B" w:rsidRDefault="00CA7730" w:rsidP="004D493B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RPr="004D493B" w14:paraId="4A797D21" w14:textId="77777777" w:rsidTr="000F7226">
        <w:tc>
          <w:tcPr>
            <w:tcW w:w="562" w:type="dxa"/>
            <w:shd w:val="clear" w:color="auto" w:fill="4F2683"/>
          </w:tcPr>
          <w:p w14:paraId="6BB13D03" w14:textId="7D7F4575" w:rsidR="00C44CA4" w:rsidRPr="004D493B" w:rsidRDefault="00C44CA4" w:rsidP="004D493B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1.b</w:t>
            </w:r>
          </w:p>
        </w:tc>
        <w:tc>
          <w:tcPr>
            <w:tcW w:w="4253" w:type="dxa"/>
          </w:tcPr>
          <w:p w14:paraId="097E8B5D" w14:textId="77777777" w:rsidR="00C44CA4" w:rsidRPr="004D493B" w:rsidRDefault="00C44CA4" w:rsidP="0071507E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5049A984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5457BF72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6B047A81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19AF2F35" w14:textId="77777777" w:rsidR="00C44CA4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56B51838" w14:textId="25DC90E4" w:rsidR="00C44CA4" w:rsidRPr="004D493B" w:rsidRDefault="00C44CA4" w:rsidP="004D493B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-1621529204"/>
            <w:placeholder>
              <w:docPart w:val="5395D6AEF32144FC8E51A04A1B8A8E7C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7C6F0757" w14:textId="77D9EA3A" w:rsidR="00C44CA4" w:rsidRPr="004D493B" w:rsidRDefault="00CA7730" w:rsidP="004D493B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</w:tbl>
    <w:p w14:paraId="35B4F228" w14:textId="70B2B674" w:rsidR="0071507E" w:rsidRDefault="0071507E" w:rsidP="00846AD6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14:paraId="13DF04F3" w14:textId="77777777" w:rsidR="00CA7730" w:rsidRDefault="00CA7730" w:rsidP="00CA7730">
      <w:pPr>
        <w:pStyle w:val="UnitText"/>
        <w:rPr>
          <w:b/>
        </w:rPr>
      </w:pPr>
      <w:r w:rsidRPr="00EE23E2">
        <w:rPr>
          <w:b/>
        </w:rPr>
        <w:t>Standard:</w:t>
      </w:r>
    </w:p>
    <w:p w14:paraId="6DCDA455" w14:textId="77777777" w:rsidR="00CA7730" w:rsidRDefault="00CA7730" w:rsidP="00CA7730">
      <w:pPr>
        <w:pStyle w:val="UnitText"/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CA7730" w:rsidRPr="000662EF" w14:paraId="75164E65" w14:textId="77777777" w:rsidTr="00C454FC">
        <w:trPr>
          <w:trHeight w:val="376"/>
        </w:trPr>
        <w:tc>
          <w:tcPr>
            <w:tcW w:w="421" w:type="dxa"/>
            <w:shd w:val="clear" w:color="auto" w:fill="4F2683"/>
          </w:tcPr>
          <w:p w14:paraId="05264AB7" w14:textId="3161C94C" w:rsidR="00CA7730" w:rsidRPr="004D1FD8" w:rsidRDefault="00CA7730" w:rsidP="00C454FC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4600" w:type="dxa"/>
          </w:tcPr>
          <w:p w14:paraId="290D0F72" w14:textId="77777777" w:rsidR="00CA7730" w:rsidRPr="000662EF" w:rsidRDefault="00CA7730" w:rsidP="00C454FC">
            <w:pPr>
              <w:pStyle w:val="UnitText"/>
            </w:pPr>
            <w:r>
              <w:t xml:space="preserve">The learner will: </w:t>
            </w:r>
          </w:p>
        </w:tc>
      </w:tr>
    </w:tbl>
    <w:p w14:paraId="73CA6B8E" w14:textId="77777777" w:rsidR="00CA7730" w:rsidRPr="00EE23E2" w:rsidRDefault="00CA7730" w:rsidP="00CA7730">
      <w:pPr>
        <w:pStyle w:val="UnitText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796"/>
        <w:gridCol w:w="2777"/>
      </w:tblGrid>
      <w:tr w:rsidR="00CA7730" w:rsidRPr="004D493B" w14:paraId="440EAF3C" w14:textId="77777777" w:rsidTr="00C454FC">
        <w:tc>
          <w:tcPr>
            <w:tcW w:w="4815" w:type="dxa"/>
            <w:gridSpan w:val="2"/>
            <w:shd w:val="clear" w:color="auto" w:fill="4F2683"/>
          </w:tcPr>
          <w:p w14:paraId="378D11F6" w14:textId="77777777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The learner must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know/be able to</w:t>
            </w: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  <w:p w14:paraId="39F6C915" w14:textId="77777777" w:rsidR="00CA7730" w:rsidRPr="004D493B" w:rsidRDefault="00CA7730" w:rsidP="00C454FC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796" w:type="dxa"/>
            <w:shd w:val="clear" w:color="auto" w:fill="4F2683"/>
          </w:tcPr>
          <w:p w14:paraId="4B8D05BE" w14:textId="77777777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Assessor Statement</w:t>
            </w:r>
          </w:p>
        </w:tc>
        <w:tc>
          <w:tcPr>
            <w:tcW w:w="2777" w:type="dxa"/>
            <w:shd w:val="clear" w:color="auto" w:fill="4F2683"/>
          </w:tcPr>
          <w:p w14:paraId="7C221F10" w14:textId="77777777" w:rsidR="00CA7730" w:rsidRPr="004D493B" w:rsidRDefault="00CA7730" w:rsidP="00C454FC">
            <w:pPr>
              <w:rPr>
                <w:rFonts w:ascii="Comic Sans MS" w:hAnsi="Comic Sans MS"/>
                <w:color w:val="4F2683"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Achievement Continuum Stage:</w:t>
            </w:r>
          </w:p>
        </w:tc>
      </w:tr>
      <w:tr w:rsidR="00CA7730" w:rsidRPr="004D493B" w14:paraId="52C9509F" w14:textId="77777777" w:rsidTr="00C454FC">
        <w:tc>
          <w:tcPr>
            <w:tcW w:w="562" w:type="dxa"/>
            <w:shd w:val="clear" w:color="auto" w:fill="4F2683"/>
          </w:tcPr>
          <w:p w14:paraId="0265658B" w14:textId="76C4CE60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2</w:t>
            </w: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.a</w:t>
            </w:r>
          </w:p>
        </w:tc>
        <w:tc>
          <w:tcPr>
            <w:tcW w:w="4253" w:type="dxa"/>
          </w:tcPr>
          <w:p w14:paraId="06F549AF" w14:textId="77777777" w:rsidR="00CA7730" w:rsidRPr="004D493B" w:rsidRDefault="00CA7730" w:rsidP="00C454FC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0B187D4C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458B71FD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11A0D9FF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62D7CB79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0BA5D7DF" w14:textId="77777777" w:rsidR="00CA7730" w:rsidRPr="004D493B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1934934025"/>
            <w:placeholder>
              <w:docPart w:val="9110735ACC454FEA9BB830017936B852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7457439A" w14:textId="47EA6438" w:rsidR="00CA7730" w:rsidRPr="004D493B" w:rsidRDefault="00CA7730" w:rsidP="00C454FC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730" w:rsidRPr="004D493B" w14:paraId="21A73B9B" w14:textId="77777777" w:rsidTr="00C454FC">
        <w:tc>
          <w:tcPr>
            <w:tcW w:w="562" w:type="dxa"/>
            <w:shd w:val="clear" w:color="auto" w:fill="4F2683"/>
          </w:tcPr>
          <w:p w14:paraId="1026D056" w14:textId="09BD9998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2.b</w:t>
            </w:r>
          </w:p>
        </w:tc>
        <w:tc>
          <w:tcPr>
            <w:tcW w:w="4253" w:type="dxa"/>
          </w:tcPr>
          <w:p w14:paraId="3C132E49" w14:textId="77777777" w:rsidR="00CA7730" w:rsidRPr="004D493B" w:rsidRDefault="00CA7730" w:rsidP="00C454FC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46E38574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2183924D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4F9061AC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70FFEB2F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24EE52E7" w14:textId="77777777" w:rsidR="00CA7730" w:rsidRPr="004D493B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1517418605"/>
            <w:placeholder>
              <w:docPart w:val="322B321954CE433C93CC966C0FC94283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65EF1FE3" w14:textId="6CE2A1EB" w:rsidR="00CA7730" w:rsidRPr="004D493B" w:rsidRDefault="00CA7730" w:rsidP="00C454FC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52789D" w14:textId="2346861C" w:rsidR="0071507E" w:rsidRDefault="0071507E" w:rsidP="00846AD6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14:paraId="04CA70E1" w14:textId="5F333F68" w:rsidR="00CA7730" w:rsidRDefault="00CA7730">
      <w:pPr>
        <w:rPr>
          <w:b/>
          <w:color w:val="4F2683"/>
          <w:sz w:val="24"/>
          <w:szCs w:val="28"/>
        </w:rPr>
      </w:pPr>
    </w:p>
    <w:p w14:paraId="4C145C83" w14:textId="442DDE5D" w:rsidR="00CA7730" w:rsidRDefault="00CA7730">
      <w:pPr>
        <w:rPr>
          <w:b/>
          <w:color w:val="4F2683"/>
          <w:sz w:val="24"/>
          <w:szCs w:val="28"/>
        </w:rPr>
      </w:pPr>
    </w:p>
    <w:p w14:paraId="2EB86848" w14:textId="73856B78" w:rsidR="00CA7730" w:rsidRDefault="00CA7730">
      <w:pPr>
        <w:rPr>
          <w:b/>
          <w:color w:val="4F2683"/>
          <w:sz w:val="24"/>
          <w:szCs w:val="28"/>
        </w:rPr>
      </w:pPr>
    </w:p>
    <w:p w14:paraId="6078C836" w14:textId="14A5B5EF" w:rsidR="00CA7730" w:rsidRDefault="00CA7730">
      <w:pPr>
        <w:rPr>
          <w:b/>
          <w:color w:val="4F2683"/>
          <w:sz w:val="24"/>
          <w:szCs w:val="28"/>
        </w:rPr>
      </w:pPr>
    </w:p>
    <w:p w14:paraId="34413E08" w14:textId="77777777" w:rsidR="00CA7730" w:rsidRDefault="00CA7730">
      <w:pPr>
        <w:rPr>
          <w:b/>
          <w:color w:val="4F2683"/>
          <w:sz w:val="24"/>
          <w:szCs w:val="28"/>
        </w:rPr>
      </w:pPr>
    </w:p>
    <w:p w14:paraId="65591C30" w14:textId="77777777" w:rsidR="00CA7730" w:rsidRDefault="00CA7730" w:rsidP="00CA7730">
      <w:pPr>
        <w:pStyle w:val="UnitText"/>
        <w:rPr>
          <w:b/>
        </w:rPr>
      </w:pPr>
      <w:r w:rsidRPr="00EE23E2">
        <w:rPr>
          <w:b/>
        </w:rPr>
        <w:lastRenderedPageBreak/>
        <w:t>Standard:</w:t>
      </w:r>
    </w:p>
    <w:p w14:paraId="269B3CF9" w14:textId="77777777" w:rsidR="00CA7730" w:rsidRDefault="00CA7730" w:rsidP="00CA7730">
      <w:pPr>
        <w:pStyle w:val="UnitText"/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600"/>
      </w:tblGrid>
      <w:tr w:rsidR="00CA7730" w:rsidRPr="000662EF" w14:paraId="38919766" w14:textId="77777777" w:rsidTr="00C454FC">
        <w:trPr>
          <w:trHeight w:val="376"/>
        </w:trPr>
        <w:tc>
          <w:tcPr>
            <w:tcW w:w="421" w:type="dxa"/>
            <w:shd w:val="clear" w:color="auto" w:fill="4F2683"/>
          </w:tcPr>
          <w:p w14:paraId="2C7EE6A3" w14:textId="54245A6F" w:rsidR="00CA7730" w:rsidRPr="004D1FD8" w:rsidRDefault="00CA7730" w:rsidP="00C454FC">
            <w:pPr>
              <w:pStyle w:val="Unit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4600" w:type="dxa"/>
          </w:tcPr>
          <w:p w14:paraId="1B62CE50" w14:textId="77777777" w:rsidR="00CA7730" w:rsidRPr="000662EF" w:rsidRDefault="00CA7730" w:rsidP="00C454FC">
            <w:pPr>
              <w:pStyle w:val="UnitText"/>
            </w:pPr>
            <w:r>
              <w:t xml:space="preserve">The learner will: </w:t>
            </w:r>
          </w:p>
        </w:tc>
      </w:tr>
    </w:tbl>
    <w:p w14:paraId="4469F0B5" w14:textId="77777777" w:rsidR="00CA7730" w:rsidRPr="00EE23E2" w:rsidRDefault="00CA7730" w:rsidP="00CA7730">
      <w:pPr>
        <w:pStyle w:val="UnitText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796"/>
        <w:gridCol w:w="2777"/>
      </w:tblGrid>
      <w:tr w:rsidR="00CA7730" w:rsidRPr="004D493B" w14:paraId="7A482E79" w14:textId="77777777" w:rsidTr="00C454FC">
        <w:tc>
          <w:tcPr>
            <w:tcW w:w="4815" w:type="dxa"/>
            <w:gridSpan w:val="2"/>
            <w:shd w:val="clear" w:color="auto" w:fill="4F2683"/>
          </w:tcPr>
          <w:p w14:paraId="2F4422A0" w14:textId="77777777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The learner must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know/be able to</w:t>
            </w: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  <w:p w14:paraId="63F129EB" w14:textId="77777777" w:rsidR="00CA7730" w:rsidRPr="004D493B" w:rsidRDefault="00CA7730" w:rsidP="00C454FC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796" w:type="dxa"/>
            <w:shd w:val="clear" w:color="auto" w:fill="4F2683"/>
          </w:tcPr>
          <w:p w14:paraId="35E1F563" w14:textId="77777777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Assessor Statement</w:t>
            </w:r>
          </w:p>
        </w:tc>
        <w:tc>
          <w:tcPr>
            <w:tcW w:w="2777" w:type="dxa"/>
            <w:shd w:val="clear" w:color="auto" w:fill="4F2683"/>
          </w:tcPr>
          <w:p w14:paraId="388FA8B6" w14:textId="77777777" w:rsidR="00CA7730" w:rsidRPr="004D493B" w:rsidRDefault="00CA7730" w:rsidP="00C454FC">
            <w:pPr>
              <w:rPr>
                <w:rFonts w:ascii="Comic Sans MS" w:hAnsi="Comic Sans MS"/>
                <w:color w:val="4F2683"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Achievement Continuum Stage:</w:t>
            </w:r>
          </w:p>
        </w:tc>
      </w:tr>
      <w:tr w:rsidR="00CA7730" w:rsidRPr="004D493B" w14:paraId="721C7996" w14:textId="77777777" w:rsidTr="00C454FC">
        <w:tc>
          <w:tcPr>
            <w:tcW w:w="562" w:type="dxa"/>
            <w:shd w:val="clear" w:color="auto" w:fill="4F2683"/>
          </w:tcPr>
          <w:p w14:paraId="3E2BC86D" w14:textId="76EBF7AC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3</w:t>
            </w:r>
            <w:r w:rsidRPr="004D493B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.a</w:t>
            </w:r>
          </w:p>
        </w:tc>
        <w:tc>
          <w:tcPr>
            <w:tcW w:w="4253" w:type="dxa"/>
          </w:tcPr>
          <w:p w14:paraId="30B4C9CD" w14:textId="77777777" w:rsidR="00CA7730" w:rsidRPr="004D493B" w:rsidRDefault="00CA7730" w:rsidP="00C454FC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22AE8CE6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1D601BB7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0B13EBE3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164D23FB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286A16B9" w14:textId="77777777" w:rsidR="00CA7730" w:rsidRPr="004D493B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1232114279"/>
            <w:placeholder>
              <w:docPart w:val="49565296E6AB42378CE646A3B2E3C774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08F67613" w14:textId="6C22D8CF" w:rsidR="00CA7730" w:rsidRPr="004D493B" w:rsidRDefault="00CA7730" w:rsidP="00C454FC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730" w:rsidRPr="004D493B" w14:paraId="7A064FE0" w14:textId="77777777" w:rsidTr="00C454FC">
        <w:tc>
          <w:tcPr>
            <w:tcW w:w="562" w:type="dxa"/>
            <w:shd w:val="clear" w:color="auto" w:fill="4F2683"/>
          </w:tcPr>
          <w:p w14:paraId="497162A8" w14:textId="3E4FAC11" w:rsidR="00CA7730" w:rsidRPr="004D493B" w:rsidRDefault="00CA7730" w:rsidP="00C454FC">
            <w:pP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3.b</w:t>
            </w:r>
          </w:p>
        </w:tc>
        <w:tc>
          <w:tcPr>
            <w:tcW w:w="4253" w:type="dxa"/>
          </w:tcPr>
          <w:p w14:paraId="1DE2A7EA" w14:textId="77777777" w:rsidR="00CA7730" w:rsidRPr="004D493B" w:rsidRDefault="00CA7730" w:rsidP="00C454FC">
            <w:pPr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14:paraId="1B509088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7CC560AF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3B1B0B04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17827298" w14:textId="77777777" w:rsidR="00CA7730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  <w:p w14:paraId="0272F868" w14:textId="77777777" w:rsidR="00CA7730" w:rsidRPr="004D493B" w:rsidRDefault="00CA7730" w:rsidP="00C454FC">
            <w:pPr>
              <w:contextualSpacing/>
              <w:rPr>
                <w:rFonts w:eastAsia="Times New Roman" w:cs="Arial"/>
                <w:bCs/>
                <w:color w:val="4F2683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omic Sans MS" w:hAnsi="Comic Sans MS"/>
              <w:color w:val="4F2683"/>
              <w:sz w:val="24"/>
              <w:szCs w:val="28"/>
            </w:rPr>
            <w:id w:val="-1897504861"/>
            <w:placeholder>
              <w:docPart w:val="C98FDDEB071B422EABB27747589205D3"/>
            </w:placeholder>
            <w:showingPlcHdr/>
            <w:dropDownList>
              <w:listItem w:value="Choose an item."/>
              <w:listItem w:displayText="1. Encounter" w:value="1. Encounter"/>
              <w:listItem w:displayText="2. Early Awareness" w:value="2. Early Awareness"/>
              <w:listItem w:displayText="3. Interest" w:value="3. Interest"/>
              <w:listItem w:displayText="4. Supported Participation" w:value="4. Supported Participation"/>
              <w:listItem w:displayText="5. Active Involvement" w:value="5. Active Involvement"/>
              <w:listItem w:displayText="6. Development" w:value="6. Development"/>
              <w:listItem w:displayText="7. Exploration" w:value="7. Exploration"/>
              <w:listItem w:displayText="8. Initiation" w:value="8. Initiation"/>
              <w:listItem w:displayText="9. Consolidation" w:value="9. Consolidation"/>
              <w:listItem w:displayText="10. Application" w:value="10. Application"/>
            </w:dropDownList>
          </w:sdtPr>
          <w:sdtEndPr/>
          <w:sdtContent>
            <w:tc>
              <w:tcPr>
                <w:tcW w:w="2777" w:type="dxa"/>
              </w:tcPr>
              <w:p w14:paraId="0FB05054" w14:textId="2A822001" w:rsidR="00CA7730" w:rsidRPr="004D493B" w:rsidRDefault="00CA7730" w:rsidP="00C454FC">
                <w:pPr>
                  <w:rPr>
                    <w:rFonts w:ascii="Comic Sans MS" w:hAnsi="Comic Sans MS"/>
                    <w:color w:val="4F2683"/>
                    <w:sz w:val="24"/>
                    <w:szCs w:val="28"/>
                  </w:rPr>
                </w:pPr>
                <w:r w:rsidRPr="00CA77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8BFFE9" w14:textId="49BA2280" w:rsidR="00CA7730" w:rsidRDefault="00CA7730">
      <w:pPr>
        <w:rPr>
          <w:rFonts w:eastAsia="Times New Roman" w:cs="Arial"/>
          <w:color w:val="4F2683"/>
          <w:sz w:val="24"/>
          <w:szCs w:val="28"/>
          <w:lang w:eastAsia="en-US"/>
        </w:rPr>
      </w:pPr>
      <w:r>
        <w:rPr>
          <w:b/>
          <w:color w:val="4F2683"/>
          <w:sz w:val="24"/>
          <w:szCs w:val="28"/>
        </w:rPr>
        <w:br w:type="page"/>
      </w:r>
    </w:p>
    <w:p w14:paraId="773DAB3C" w14:textId="77777777" w:rsidR="00C44CA4" w:rsidRDefault="00C44CA4" w:rsidP="00C44CA4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14:paraId="44038F44" w14:textId="0407E940" w:rsidR="00C44CA4" w:rsidRPr="00C44CA4" w:rsidRDefault="00C44CA4" w:rsidP="00C44CA4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C44CA4">
        <w:rPr>
          <w:rFonts w:asciiTheme="minorHAnsi" w:hAnsiTheme="minorHAnsi"/>
          <w:color w:val="4F2683"/>
          <w:sz w:val="24"/>
          <w:szCs w:val="28"/>
        </w:rPr>
        <w:t>Assessor Statement:</w:t>
      </w:r>
    </w:p>
    <w:p w14:paraId="579BFE71" w14:textId="77777777" w:rsidR="00C44CA4" w:rsidRPr="00454BA5" w:rsidRDefault="00C44CA4" w:rsidP="00C44CA4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all the assessment </w:t>
      </w:r>
      <w:r>
        <w:rPr>
          <w:rFonts w:asciiTheme="minorHAnsi" w:hAnsiTheme="minorHAnsi"/>
          <w:b w:val="0"/>
          <w:color w:val="4F2683"/>
          <w:sz w:val="24"/>
          <w:szCs w:val="28"/>
        </w:rPr>
        <w:t xml:space="preserve">requirements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listed above at the correct level and that any specified evidence requirements have been addressed.</w:t>
      </w:r>
    </w:p>
    <w:p w14:paraId="3C995079" w14:textId="68C14FE1" w:rsidR="000F7226" w:rsidRDefault="000F7226" w:rsidP="00E3464E">
      <w:pPr>
        <w:rPr>
          <w:rFonts w:eastAsia="Times New Roman" w:cs="Arial"/>
          <w:b/>
          <w:bCs/>
          <w:color w:val="4F2683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33F5" w14:paraId="366D25EA" w14:textId="77777777" w:rsidTr="007833F5">
        <w:tc>
          <w:tcPr>
            <w:tcW w:w="15021" w:type="dxa"/>
          </w:tcPr>
          <w:p w14:paraId="58D769DA" w14:textId="77777777" w:rsidR="007833F5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  <w:r w:rsidRPr="00C44CA4">
              <w:rPr>
                <w:rFonts w:asciiTheme="minorHAnsi" w:hAnsiTheme="minorHAnsi"/>
                <w:bCs/>
                <w:color w:val="4F2683"/>
                <w:sz w:val="24"/>
                <w:szCs w:val="28"/>
              </w:rPr>
              <w:t xml:space="preserve">Assessor </w:t>
            </w:r>
            <w:r>
              <w:rPr>
                <w:rFonts w:asciiTheme="minorHAnsi" w:hAnsiTheme="minorHAnsi"/>
                <w:bCs/>
                <w:color w:val="4F2683"/>
                <w:sz w:val="24"/>
                <w:szCs w:val="28"/>
              </w:rPr>
              <w:t xml:space="preserve">Name: </w:t>
            </w:r>
          </w:p>
          <w:p w14:paraId="5CE4EDF9" w14:textId="77777777" w:rsidR="007833F5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  <w:p w14:paraId="06F14FA8" w14:textId="49B0CB7B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  <w:r>
              <w:rPr>
                <w:rFonts w:asciiTheme="minorHAnsi" w:hAnsiTheme="minorHAnsi"/>
                <w:bCs/>
                <w:color w:val="4F2683"/>
                <w:sz w:val="24"/>
                <w:szCs w:val="28"/>
              </w:rPr>
              <w:t xml:space="preserve">Assessor </w:t>
            </w:r>
            <w:r w:rsidRPr="00C44CA4">
              <w:rPr>
                <w:rFonts w:asciiTheme="minorHAnsi" w:hAnsiTheme="minorHAnsi"/>
                <w:bCs/>
                <w:color w:val="4F2683"/>
                <w:sz w:val="24"/>
                <w:szCs w:val="28"/>
              </w:rPr>
              <w:t xml:space="preserve">Signature: </w:t>
            </w:r>
          </w:p>
          <w:p w14:paraId="23CFC9AF" w14:textId="77777777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  <w:p w14:paraId="3ED04D07" w14:textId="77777777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  <w:p w14:paraId="0E43F22C" w14:textId="77777777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  <w:p w14:paraId="0489928B" w14:textId="5827E9DF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</w:tc>
      </w:tr>
      <w:tr w:rsidR="007833F5" w14:paraId="5D789CC0" w14:textId="77777777" w:rsidTr="007833F5">
        <w:tc>
          <w:tcPr>
            <w:tcW w:w="15021" w:type="dxa"/>
          </w:tcPr>
          <w:p w14:paraId="7CF4C06D" w14:textId="77777777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  <w:r w:rsidRPr="00C44CA4">
              <w:rPr>
                <w:rFonts w:asciiTheme="minorHAnsi" w:hAnsiTheme="minorHAnsi"/>
                <w:bCs/>
                <w:color w:val="4F2683"/>
                <w:sz w:val="24"/>
                <w:szCs w:val="28"/>
              </w:rPr>
              <w:t>Date:</w:t>
            </w:r>
          </w:p>
          <w:p w14:paraId="10DA51A3" w14:textId="1B67ECD1" w:rsidR="007833F5" w:rsidRPr="00C44CA4" w:rsidRDefault="007833F5" w:rsidP="00C44CA4">
            <w:pPr>
              <w:pStyle w:val="BodyText"/>
              <w:jc w:val="both"/>
              <w:rPr>
                <w:rFonts w:asciiTheme="minorHAnsi" w:hAnsiTheme="minorHAnsi"/>
                <w:bCs/>
                <w:color w:val="4F2683"/>
                <w:sz w:val="24"/>
                <w:szCs w:val="28"/>
              </w:rPr>
            </w:pPr>
          </w:p>
        </w:tc>
      </w:tr>
    </w:tbl>
    <w:p w14:paraId="0D311C5D" w14:textId="77777777" w:rsidR="009C6E75" w:rsidRDefault="009C6E75" w:rsidP="009C6E75">
      <w:pPr>
        <w:numPr>
          <w:ilvl w:val="12"/>
          <w:numId w:val="0"/>
        </w:numPr>
        <w:spacing w:after="0" w:line="240" w:lineRule="auto"/>
        <w:rPr>
          <w:sz w:val="20"/>
        </w:rPr>
      </w:pPr>
    </w:p>
    <w:p w14:paraId="1C95D665" w14:textId="77777777" w:rsidR="009C6E75" w:rsidRPr="00454BA5" w:rsidRDefault="009C6E75" w:rsidP="009C6E75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14:paraId="3B4E9FA2" w14:textId="77777777" w:rsidR="009C6E75" w:rsidRPr="00454BA5" w:rsidRDefault="009C6E75" w:rsidP="009C6E75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sectPr w:rsidR="009C6E75" w:rsidRPr="00454BA5" w:rsidSect="0062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B338" w14:textId="77777777" w:rsidR="00413B15" w:rsidRDefault="00413B15" w:rsidP="00846728">
      <w:pPr>
        <w:spacing w:after="0" w:line="240" w:lineRule="auto"/>
      </w:pPr>
      <w:r>
        <w:separator/>
      </w:r>
    </w:p>
  </w:endnote>
  <w:endnote w:type="continuationSeparator" w:id="0">
    <w:p w14:paraId="2192AE86" w14:textId="77777777" w:rsidR="00413B15" w:rsidRDefault="00413B15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11DA" w14:textId="77777777" w:rsidR="00CA7730" w:rsidRDefault="00CA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459288"/>
      <w:docPartObj>
        <w:docPartGallery w:val="Page Numbers (Bottom of Page)"/>
        <w:docPartUnique/>
      </w:docPartObj>
    </w:sdtPr>
    <w:sdtEndPr>
      <w:rPr>
        <w:color w:val="4F2683"/>
        <w:spacing w:val="60"/>
        <w:sz w:val="20"/>
      </w:rPr>
    </w:sdtEndPr>
    <w:sdtContent>
      <w:p w14:paraId="0D4DA366" w14:textId="77777777" w:rsidR="00CA7730" w:rsidRDefault="00CA7730" w:rsidP="00CA7730">
        <w:pPr>
          <w:pStyle w:val="Footer"/>
          <w:rPr>
            <w:color w:val="4F2679"/>
            <w:sz w:val="18"/>
            <w:szCs w:val="18"/>
          </w:rPr>
        </w:pPr>
      </w:p>
      <w:p w14:paraId="76822DE8" w14:textId="77777777" w:rsidR="00CA7730" w:rsidRDefault="00CA7730" w:rsidP="00CA7730">
        <w:pPr>
          <w:pStyle w:val="Footer"/>
          <w:rPr>
            <w:color w:val="4F2679"/>
            <w:sz w:val="18"/>
            <w:szCs w:val="18"/>
          </w:rPr>
        </w:pPr>
      </w:p>
      <w:p w14:paraId="7B2823C6" w14:textId="77777777" w:rsidR="00CA7730" w:rsidRPr="0075333B" w:rsidRDefault="00CA7730" w:rsidP="00CA7730">
        <w:pPr>
          <w:pStyle w:val="Footer"/>
          <w:rPr>
            <w:color w:val="4F2679"/>
            <w:sz w:val="18"/>
            <w:szCs w:val="18"/>
          </w:rPr>
        </w:pPr>
        <w:r>
          <w:rPr>
            <w:color w:val="4F2679"/>
            <w:sz w:val="18"/>
            <w:szCs w:val="18"/>
          </w:rPr>
          <w:t>V1 – July 2017</w:t>
        </w:r>
      </w:p>
      <w:p w14:paraId="610FDF40" w14:textId="7F7F8ED6" w:rsidR="009D25E2" w:rsidRPr="00CA7730" w:rsidRDefault="00CA7730" w:rsidP="00CA7730">
        <w:pPr>
          <w:pStyle w:val="Footer"/>
          <w:jc w:val="right"/>
          <w:rPr>
            <w:color w:val="4F2683"/>
            <w:sz w:val="20"/>
          </w:rPr>
        </w:pPr>
        <w:r w:rsidRPr="0075333B">
          <w:rPr>
            <w:color w:val="4F2683"/>
            <w:sz w:val="20"/>
          </w:rPr>
          <w:fldChar w:fldCharType="begin"/>
        </w:r>
        <w:r w:rsidRPr="0075333B">
          <w:rPr>
            <w:color w:val="4F2683"/>
            <w:sz w:val="20"/>
          </w:rPr>
          <w:instrText xml:space="preserve"> PAGE   \* MERGEFORMAT </w:instrText>
        </w:r>
        <w:r w:rsidRPr="0075333B">
          <w:rPr>
            <w:color w:val="4F2683"/>
            <w:sz w:val="20"/>
          </w:rPr>
          <w:fldChar w:fldCharType="separate"/>
        </w:r>
        <w:r w:rsidR="00CA0003">
          <w:rPr>
            <w:noProof/>
            <w:color w:val="4F2683"/>
            <w:sz w:val="20"/>
          </w:rPr>
          <w:t>4</w:t>
        </w:r>
        <w:r w:rsidRPr="0075333B">
          <w:rPr>
            <w:noProof/>
            <w:color w:val="4F2683"/>
            <w:sz w:val="20"/>
          </w:rPr>
          <w:fldChar w:fldCharType="end"/>
        </w:r>
        <w:r w:rsidRPr="0075333B">
          <w:rPr>
            <w:color w:val="4F2683"/>
            <w:sz w:val="20"/>
          </w:rPr>
          <w:t xml:space="preserve"> | </w:t>
        </w:r>
        <w:r w:rsidRPr="0075333B">
          <w:rPr>
            <w:color w:val="4F2683"/>
            <w:spacing w:val="60"/>
            <w:sz w:val="2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839" w14:textId="77777777" w:rsidR="00CA7730" w:rsidRDefault="00CA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FB57" w14:textId="77777777" w:rsidR="00413B15" w:rsidRDefault="00413B15" w:rsidP="00846728">
      <w:pPr>
        <w:spacing w:after="0" w:line="240" w:lineRule="auto"/>
      </w:pPr>
      <w:r>
        <w:separator/>
      </w:r>
    </w:p>
  </w:footnote>
  <w:footnote w:type="continuationSeparator" w:id="0">
    <w:p w14:paraId="26399569" w14:textId="77777777" w:rsidR="00413B15" w:rsidRDefault="00413B15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4F92" w14:textId="77777777" w:rsidR="00CA7730" w:rsidRDefault="00CA7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68C" w14:textId="77777777" w:rsidR="0083566E" w:rsidRDefault="00CD7934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EFF03FA" wp14:editId="5498626A">
              <wp:simplePos x="0" y="0"/>
              <wp:positionH relativeFrom="column">
                <wp:posOffset>-155050</wp:posOffset>
              </wp:positionH>
              <wp:positionV relativeFrom="paragraph">
                <wp:posOffset>-307092</wp:posOffset>
              </wp:positionV>
              <wp:extent cx="8517924" cy="95534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7924" cy="9553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8237F" w14:textId="4F486EE2" w:rsidR="000D5F85" w:rsidRPr="00EE23E2" w:rsidRDefault="00CA7730" w:rsidP="000D5F85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Entry 1 Learner</w:t>
                          </w:r>
                          <w:r w:rsidR="005747FA" w:rsidRPr="00EE23E2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Transcript</w:t>
                          </w: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Template</w:t>
                          </w:r>
                        </w:p>
                        <w:p w14:paraId="52E84496" w14:textId="28D2BEF3" w:rsidR="00C20D55" w:rsidRDefault="00DB1473" w:rsidP="005B3E20">
                          <w:pPr>
                            <w:spacing w:after="0" w:line="240" w:lineRule="auto"/>
                            <w:rPr>
                              <w:i/>
                              <w:color w:val="FFFFFF" w:themeColor="background1"/>
                              <w:sz w:val="24"/>
                              <w:szCs w:val="48"/>
                            </w:rPr>
                          </w:pPr>
                          <w:r w:rsidRPr="00DB1473">
                            <w:rPr>
                              <w:i/>
                              <w:color w:val="FFFFFF" w:themeColor="background1"/>
                              <w:sz w:val="24"/>
                              <w:szCs w:val="48"/>
                            </w:rPr>
                            <w:t xml:space="preserve">For use </w:t>
                          </w:r>
                          <w:r w:rsidR="005747FA">
                            <w:rPr>
                              <w:i/>
                              <w:color w:val="FFFFFF" w:themeColor="background1"/>
                              <w:sz w:val="24"/>
                              <w:szCs w:val="48"/>
                            </w:rPr>
                            <w:t>with components that are assessed through the Achievement Continuum</w:t>
                          </w:r>
                        </w:p>
                        <w:p w14:paraId="16B600F5" w14:textId="2172F9DD" w:rsidR="0083566E" w:rsidRPr="00DB1473" w:rsidRDefault="00C20D55" w:rsidP="005B3E20">
                          <w:pPr>
                            <w:spacing w:after="0" w:line="240" w:lineRule="auto"/>
                            <w:rPr>
                              <w:i/>
                              <w:color w:val="FFFFFF" w:themeColor="background1"/>
                              <w:sz w:val="24"/>
                              <w:szCs w:val="48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4"/>
                              <w:szCs w:val="48"/>
                            </w:rPr>
                            <w:t xml:space="preserve">This MUST be retained with each learner portfolio of evidence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F03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2pt;margin-top:-24.2pt;width:670.7pt;height:7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bUCwIAAPQDAAAOAAAAZHJzL2Uyb0RvYy54bWysU21v2yAQ/j5p/wHxfbHjJEtjxam6dp0m&#10;dS9Sux+AMY7RgGNAYme/vgdOU2v7No0PCLi75+557theD1qRo3BegqnofJZTIgyHRpp9RX883b+7&#10;osQHZhqmwIiKnoSn17u3b7a9LUUBHahGOIIgxpe9rWgXgi2zzPNOaOZnYIVBYwtOs4BXt88ax3pE&#10;1yor8vx91oNrrAMuvMfXu9FIdwm/bQUP39rWi0BURbG2kHaX9jru2W7Lyr1jtpP8XAb7hyo0kwaT&#10;XqDuWGDk4ORfUFpyBx7aMOOgM2hbyUXigGzm+R9sHjtmReKC4nh7kcn/P1j+9fjdEdlUdJGvKTFM&#10;Y5OexBDIBxhIEfXprS/R7dGiYxjwGfucuHr7APynJwZuO2b24sY56DvBGqxvHiOzSeiI4yNI3X+B&#10;BtOwQ4AENLROR/FQDoLo2KfTpTexFI6PV6v5elMsKeFo26xWi+UipWDlS7R1PnwSoEk8VNRh7xM6&#10;Oz74EKth5YtLTGbgXiqV+q8M6SNosUoBE4uWAcdTSY0F5HGNAxNJfjRNCg5MqvGMCZQ5s45ER8ph&#10;qAd0jFLU0JyQv4NxDPHb4KED95uSHkewov7XgTlBifpsUMPNfLmMM5suy9W6wIubWuqphRmOUBUN&#10;lIzH25DmfOR6g1q3MsnwWsm5VhytpM75G8TZnd6T1+tn3T0DAAD//wMAUEsDBBQABgAIAAAAIQA3&#10;y5pv3gAAAAwBAAAPAAAAZHJzL2Rvd25yZXYueG1sTI/BTsMwEETvSP0Haytxa+2GQNs0ToVAXEEt&#10;FImbG2+TiHgdxW4T/p7tCW4z2tHsm3w7ulZcsA+NJw2LuQKBVHrbUKXh4/1ltgIRoiFrWk+o4QcD&#10;bIvJTW4y6wfa4WUfK8ElFDKjoY6xy6QMZY3OhLnvkPh28r0zkW1fSdubgctdKxOlHqQzDfGH2nT4&#10;VGP5vT87DYfX09dnqt6qZ3ffDX5Uktxaan07HR83ICKO8S8MV3xGh4KZjv5MNohWwyxJU46ySFcs&#10;rom7xZLnHVmpRIEscvl/RPELAAD//wMAUEsBAi0AFAAGAAgAAAAhALaDOJL+AAAA4QEAABMAAAAA&#10;AAAAAAAAAAAAAAAAAFtDb250ZW50X1R5cGVzXS54bWxQSwECLQAUAAYACAAAACEAOP0h/9YAAACU&#10;AQAACwAAAAAAAAAAAAAAAAAvAQAAX3JlbHMvLnJlbHNQSwECLQAUAAYACAAAACEAn6nm1AsCAAD0&#10;AwAADgAAAAAAAAAAAAAAAAAuAgAAZHJzL2Uyb0RvYy54bWxQSwECLQAUAAYACAAAACEAN8uab94A&#10;AAAMAQAADwAAAAAAAAAAAAAAAABlBAAAZHJzL2Rvd25yZXYueG1sUEsFBgAAAAAEAAQA8wAAAHAF&#10;AAAAAA==&#10;" filled="f" stroked="f">
              <v:textbox>
                <w:txbxContent>
                  <w:p w14:paraId="3A28237F" w14:textId="4F486EE2" w:rsidR="000D5F85" w:rsidRPr="00EE23E2" w:rsidRDefault="00CA7730" w:rsidP="000D5F85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bookmarkStart w:id="2" w:name="_GoBack"/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Entry 1 Learner</w:t>
                    </w:r>
                    <w:r w:rsidR="005747FA" w:rsidRPr="00EE23E2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Transcript</w:t>
                    </w: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Template</w:t>
                    </w:r>
                  </w:p>
                  <w:bookmarkEnd w:id="2"/>
                  <w:p w14:paraId="52E84496" w14:textId="28D2BEF3" w:rsidR="00C20D55" w:rsidRDefault="00DB1473" w:rsidP="005B3E20">
                    <w:pPr>
                      <w:spacing w:after="0" w:line="240" w:lineRule="auto"/>
                      <w:rPr>
                        <w:i/>
                        <w:color w:val="FFFFFF" w:themeColor="background1"/>
                        <w:sz w:val="24"/>
                        <w:szCs w:val="48"/>
                      </w:rPr>
                    </w:pPr>
                    <w:r w:rsidRPr="00DB1473">
                      <w:rPr>
                        <w:i/>
                        <w:color w:val="FFFFFF" w:themeColor="background1"/>
                        <w:sz w:val="24"/>
                        <w:szCs w:val="48"/>
                      </w:rPr>
                      <w:t xml:space="preserve">For use </w:t>
                    </w:r>
                    <w:r w:rsidR="005747FA">
                      <w:rPr>
                        <w:i/>
                        <w:color w:val="FFFFFF" w:themeColor="background1"/>
                        <w:sz w:val="24"/>
                        <w:szCs w:val="48"/>
                      </w:rPr>
                      <w:t>with components that are assessed through the Achievement Continuum</w:t>
                    </w:r>
                  </w:p>
                  <w:p w14:paraId="16B600F5" w14:textId="2172F9DD" w:rsidR="0083566E" w:rsidRPr="00DB1473" w:rsidRDefault="00C20D55" w:rsidP="005B3E20">
                    <w:pPr>
                      <w:spacing w:after="0" w:line="240" w:lineRule="auto"/>
                      <w:rPr>
                        <w:i/>
                        <w:color w:val="FFFFFF" w:themeColor="background1"/>
                        <w:sz w:val="24"/>
                        <w:szCs w:val="48"/>
                      </w:rPr>
                    </w:pPr>
                    <w:r>
                      <w:rPr>
                        <w:i/>
                        <w:color w:val="FFFFFF" w:themeColor="background1"/>
                        <w:sz w:val="24"/>
                        <w:szCs w:val="48"/>
                      </w:rPr>
                      <w:t xml:space="preserve">This MUST be retained with each learner portfolio of evidence </w:t>
                    </w:r>
                  </w:p>
                </w:txbxContent>
              </v:textbox>
            </v:shape>
          </w:pict>
        </mc:Fallback>
      </mc:AlternateContent>
    </w:r>
    <w:r w:rsidR="0062518D">
      <w:rPr>
        <w:b/>
        <w:noProof/>
        <w:color w:val="EE2C74"/>
        <w:sz w:val="48"/>
        <w:szCs w:val="48"/>
      </w:rPr>
      <w:drawing>
        <wp:anchor distT="0" distB="0" distL="114300" distR="114300" simplePos="0" relativeHeight="251668992" behindDoc="0" locked="0" layoutInCell="1" allowOverlap="1" wp14:anchorId="4922D994" wp14:editId="5901EEA9">
          <wp:simplePos x="0" y="0"/>
          <wp:positionH relativeFrom="margin">
            <wp:align>right</wp:align>
          </wp:positionH>
          <wp:positionV relativeFrom="paragraph">
            <wp:posOffset>-286876</wp:posOffset>
          </wp:positionV>
          <wp:extent cx="1244803" cy="8858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0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2DB8D0" wp14:editId="0717E13A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rgbClr val="4F2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25AA8" id="Rectangle 2" o:spid="_x0000_s1026" style="position:absolute;margin-left:-43.5pt;margin-top:-35.4pt;width:871.5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L0lwIAAIcFAAAOAAAAZHJzL2Uyb0RvYy54bWysVE1v2zAMvQ/YfxB0X/2xpGuDOkXQIsOA&#10;oi3aDj0rshQbkEVNUuJkv36UZLtdV+wwLAFkSSQfySeSF5eHTpG9sK4FXdHiJKdEaA51q7cV/f60&#10;/nRGifNM10yBFhU9Ckcvlx8/XPRmIUpoQNXCEgTRbtGbijbem0WWOd6IjrkTMEKjUILtmMej3Wa1&#10;ZT2idyor8/w068HWxgIXzuHtdRLSZcSXUnB/J6UTnqiKYmw+rjaum7Bmywu22FpmmpYPYbB/iKJj&#10;rUanE9Q184zsbPsHVNdyCw6kP+HQZSBly0XMAbMp8jfZPDbMiJgLkuPMRJP7f7D8dn9vSVtXtKRE&#10;sw6f6AFJY3qrBCkDPb1xC9R6NPd2ODnchlwP0nbhi1mQQ6T0OFEqDp5wvCyK/PQsnyP1HIVFMS/x&#10;H2CzF3tjnf8qoCNhU1GL/iOXbH/jfFIdVYI7B6qt161S8WC3mytlyZ7hA8/W5enZ5wH9NzWlg7KG&#10;YJYQw00WckvZxJ0/KhH0lH4QEknB+MsYSSxHMflhnAvtiyRqWC2S+3mOv9F7KOBgETONgAFZov8J&#10;ewAYNRPIiJ2iHPSDqYjVPBnnfwssGU8W0TNoPxl3rQb7HoDCrAbPSX8kKVETWNpAfcSSsZB6yRm+&#10;bvHdbpjz98xi8+Bb40Dwd7hIBX1FYdhR0oD9+d590MeaRiklPTZjRd2PHbOCEvVNY7WfF7NZ6N54&#10;mM2/lHiwryWb1xK9664Ay6HA0WN43AZ9r8attNA949xYBa8oYpqj74pyb8fDlU9DAicPF6tVVMOO&#10;Nczf6EfDA3hgNdTl0+GZWTMUr8fCv4WxcdniTQ0n3WCpYbXzINtY4C+8Dnxjt8fCGSZTGCevz1Hr&#10;ZX4ufwEAAP//AwBQSwMEFAAGAAgAAAAhACir+K3eAAAADAEAAA8AAABkcnMvZG93bnJldi54bWxM&#10;T8tqwzAQvBf6D2ILvSVSWmoH13IogUByKalTelasrWxqrYylJM7fd3Nqb7M7wzzK1eR7ccYxdoE0&#10;LOYKBFITbEdOw+dhM1uCiMmQNX0g1HDFCKvq/q40hQ0X+sBznZxgE4qF0dCmNBRSxqZFb+I8DEjM&#10;fYfRm8Tn6KQdzYXNfS+flMqkNx1xQmsGXLfY/NQnzyF5s97Z/XPc7LZfe9e912nrrlo/PkxvryAS&#10;TulPDLf6XB0q7nQMJ7JR9Bpmy5y3JAa54g03RfaS8evIaKFykFUp/4+ofgEAAP//AwBQSwECLQAU&#10;AAYACAAAACEAtoM4kv4AAADhAQAAEwAAAAAAAAAAAAAAAAAAAAAAW0NvbnRlbnRfVHlwZXNdLnht&#10;bFBLAQItABQABgAIAAAAIQA4/SH/1gAAAJQBAAALAAAAAAAAAAAAAAAAAC8BAABfcmVscy8ucmVs&#10;c1BLAQItABQABgAIAAAAIQDdk5L0lwIAAIcFAAAOAAAAAAAAAAAAAAAAAC4CAABkcnMvZTJvRG9j&#10;LnhtbFBLAQItABQABgAIAAAAIQAoq/it3gAAAAwBAAAPAAAAAAAAAAAAAAAAAPEEAABkcnMvZG93&#10;bnJldi54bWxQSwUGAAAAAAQABADzAAAA/AUAAAAA&#10;" fillcolor="#4f2683" stroked="f" strokeweight="2pt"/>
          </w:pict>
        </mc:Fallback>
      </mc:AlternateContent>
    </w:r>
  </w:p>
  <w:p w14:paraId="69283FD1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4307" w14:textId="77777777" w:rsidR="00CA7730" w:rsidRDefault="00CA7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F318E"/>
    <w:multiLevelType w:val="hybridMultilevel"/>
    <w:tmpl w:val="A2F4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6A90"/>
    <w:multiLevelType w:val="hybridMultilevel"/>
    <w:tmpl w:val="F3CEAD7E"/>
    <w:lvl w:ilvl="0" w:tplc="FF66733C">
      <w:start w:val="2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2B895E8B"/>
    <w:multiLevelType w:val="hybridMultilevel"/>
    <w:tmpl w:val="AD6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52604"/>
    <w:multiLevelType w:val="hybridMultilevel"/>
    <w:tmpl w:val="C4A0EB60"/>
    <w:lvl w:ilvl="0" w:tplc="6032F61A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4" w15:restartNumberingAfterBreak="0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 w15:restartNumberingAfterBreak="0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731C8"/>
    <w:multiLevelType w:val="hybridMultilevel"/>
    <w:tmpl w:val="DA28DD8C"/>
    <w:lvl w:ilvl="0" w:tplc="F8E40964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7715138"/>
    <w:multiLevelType w:val="hybridMultilevel"/>
    <w:tmpl w:val="8072F43C"/>
    <w:lvl w:ilvl="0" w:tplc="6984757C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B7EEC"/>
    <w:multiLevelType w:val="hybridMultilevel"/>
    <w:tmpl w:val="D39CC182"/>
    <w:lvl w:ilvl="0" w:tplc="FF66733C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00C3E"/>
    <w:multiLevelType w:val="hybridMultilevel"/>
    <w:tmpl w:val="A11E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 w15:restartNumberingAfterBreak="0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5"/>
  </w:num>
  <w:num w:numId="5">
    <w:abstractNumId w:val="5"/>
  </w:num>
  <w:num w:numId="6">
    <w:abstractNumId w:val="3"/>
  </w:num>
  <w:num w:numId="7">
    <w:abstractNumId w:val="30"/>
  </w:num>
  <w:num w:numId="8">
    <w:abstractNumId w:val="35"/>
  </w:num>
  <w:num w:numId="9">
    <w:abstractNumId w:val="13"/>
  </w:num>
  <w:num w:numId="10">
    <w:abstractNumId w:val="43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3"/>
  </w:num>
  <w:num w:numId="16">
    <w:abstractNumId w:val="41"/>
  </w:num>
  <w:num w:numId="17">
    <w:abstractNumId w:val="10"/>
  </w:num>
  <w:num w:numId="18">
    <w:abstractNumId w:val="2"/>
  </w:num>
  <w:num w:numId="19">
    <w:abstractNumId w:val="0"/>
  </w:num>
  <w:num w:numId="20">
    <w:abstractNumId w:val="27"/>
  </w:num>
  <w:num w:numId="21">
    <w:abstractNumId w:val="38"/>
  </w:num>
  <w:num w:numId="22">
    <w:abstractNumId w:val="14"/>
  </w:num>
  <w:num w:numId="23">
    <w:abstractNumId w:val="26"/>
  </w:num>
  <w:num w:numId="24">
    <w:abstractNumId w:val="40"/>
  </w:num>
  <w:num w:numId="25">
    <w:abstractNumId w:val="31"/>
  </w:num>
  <w:num w:numId="26">
    <w:abstractNumId w:val="33"/>
  </w:num>
  <w:num w:numId="27">
    <w:abstractNumId w:val="39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36"/>
  </w:num>
  <w:num w:numId="35">
    <w:abstractNumId w:val="32"/>
  </w:num>
  <w:num w:numId="36">
    <w:abstractNumId w:val="42"/>
  </w:num>
  <w:num w:numId="37">
    <w:abstractNumId w:val="21"/>
  </w:num>
  <w:num w:numId="38">
    <w:abstractNumId w:val="28"/>
  </w:num>
  <w:num w:numId="39">
    <w:abstractNumId w:val="29"/>
  </w:num>
  <w:num w:numId="40">
    <w:abstractNumId w:val="34"/>
  </w:num>
  <w:num w:numId="41">
    <w:abstractNumId w:val="17"/>
  </w:num>
  <w:num w:numId="42">
    <w:abstractNumId w:val="19"/>
  </w:num>
  <w:num w:numId="43">
    <w:abstractNumId w:val="37"/>
  </w:num>
  <w:num w:numId="44">
    <w:abstractNumId w:val="1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28"/>
    <w:rsid w:val="00026F59"/>
    <w:rsid w:val="0003064C"/>
    <w:rsid w:val="000356B1"/>
    <w:rsid w:val="000452AE"/>
    <w:rsid w:val="00045599"/>
    <w:rsid w:val="000512FD"/>
    <w:rsid w:val="00051603"/>
    <w:rsid w:val="00054D6F"/>
    <w:rsid w:val="00055A36"/>
    <w:rsid w:val="00081CB5"/>
    <w:rsid w:val="00084AB7"/>
    <w:rsid w:val="0008761B"/>
    <w:rsid w:val="000A0E16"/>
    <w:rsid w:val="000B1B24"/>
    <w:rsid w:val="000B3B26"/>
    <w:rsid w:val="000C291E"/>
    <w:rsid w:val="000D5F85"/>
    <w:rsid w:val="000E2308"/>
    <w:rsid w:val="000E308F"/>
    <w:rsid w:val="000F2EDE"/>
    <w:rsid w:val="000F3E39"/>
    <w:rsid w:val="000F7226"/>
    <w:rsid w:val="00107E6F"/>
    <w:rsid w:val="001204CB"/>
    <w:rsid w:val="00140A97"/>
    <w:rsid w:val="00140DBA"/>
    <w:rsid w:val="00151AF8"/>
    <w:rsid w:val="001527C1"/>
    <w:rsid w:val="00153590"/>
    <w:rsid w:val="001667EA"/>
    <w:rsid w:val="001669DD"/>
    <w:rsid w:val="00196C20"/>
    <w:rsid w:val="001A0566"/>
    <w:rsid w:val="001C6DA2"/>
    <w:rsid w:val="001C7201"/>
    <w:rsid w:val="001F1DFB"/>
    <w:rsid w:val="00220D9D"/>
    <w:rsid w:val="00231E0F"/>
    <w:rsid w:val="00233B0F"/>
    <w:rsid w:val="0023593E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2D7CE0"/>
    <w:rsid w:val="00311342"/>
    <w:rsid w:val="00312DDC"/>
    <w:rsid w:val="003201AE"/>
    <w:rsid w:val="00322FA1"/>
    <w:rsid w:val="00327AF2"/>
    <w:rsid w:val="003542D8"/>
    <w:rsid w:val="00365D32"/>
    <w:rsid w:val="00365EC0"/>
    <w:rsid w:val="00374BC8"/>
    <w:rsid w:val="00390503"/>
    <w:rsid w:val="00394D33"/>
    <w:rsid w:val="0039674E"/>
    <w:rsid w:val="00397146"/>
    <w:rsid w:val="003A2513"/>
    <w:rsid w:val="003A78B2"/>
    <w:rsid w:val="003B0F2D"/>
    <w:rsid w:val="003C7986"/>
    <w:rsid w:val="0040095B"/>
    <w:rsid w:val="00413B15"/>
    <w:rsid w:val="00416B69"/>
    <w:rsid w:val="00445941"/>
    <w:rsid w:val="00454BA5"/>
    <w:rsid w:val="004576DD"/>
    <w:rsid w:val="00465D43"/>
    <w:rsid w:val="0047654C"/>
    <w:rsid w:val="004843C0"/>
    <w:rsid w:val="004971C1"/>
    <w:rsid w:val="004A33C6"/>
    <w:rsid w:val="004A5A7B"/>
    <w:rsid w:val="004A5E26"/>
    <w:rsid w:val="004A61D1"/>
    <w:rsid w:val="004B190A"/>
    <w:rsid w:val="004C6919"/>
    <w:rsid w:val="004D1FD8"/>
    <w:rsid w:val="004D493B"/>
    <w:rsid w:val="004D5337"/>
    <w:rsid w:val="004D6A5F"/>
    <w:rsid w:val="004F5F40"/>
    <w:rsid w:val="00503D32"/>
    <w:rsid w:val="00512C95"/>
    <w:rsid w:val="00516E23"/>
    <w:rsid w:val="005312F7"/>
    <w:rsid w:val="005330ED"/>
    <w:rsid w:val="005448B3"/>
    <w:rsid w:val="0055003B"/>
    <w:rsid w:val="00573F63"/>
    <w:rsid w:val="005747FA"/>
    <w:rsid w:val="005907EC"/>
    <w:rsid w:val="0059516C"/>
    <w:rsid w:val="005A285A"/>
    <w:rsid w:val="005B13A5"/>
    <w:rsid w:val="005B3E20"/>
    <w:rsid w:val="005B5766"/>
    <w:rsid w:val="005B7A82"/>
    <w:rsid w:val="005C3C14"/>
    <w:rsid w:val="005D0169"/>
    <w:rsid w:val="005D27C9"/>
    <w:rsid w:val="005E4AA0"/>
    <w:rsid w:val="005F5E6C"/>
    <w:rsid w:val="005F5EA7"/>
    <w:rsid w:val="005F72BF"/>
    <w:rsid w:val="0062518D"/>
    <w:rsid w:val="00631A43"/>
    <w:rsid w:val="00647A22"/>
    <w:rsid w:val="0065766C"/>
    <w:rsid w:val="006676C4"/>
    <w:rsid w:val="00672F5C"/>
    <w:rsid w:val="006D0F39"/>
    <w:rsid w:val="006D171E"/>
    <w:rsid w:val="006D18A8"/>
    <w:rsid w:val="006D4C6D"/>
    <w:rsid w:val="006E304C"/>
    <w:rsid w:val="006E31A0"/>
    <w:rsid w:val="006F48BF"/>
    <w:rsid w:val="0071507E"/>
    <w:rsid w:val="00715CD0"/>
    <w:rsid w:val="00721246"/>
    <w:rsid w:val="00721B7C"/>
    <w:rsid w:val="007231DD"/>
    <w:rsid w:val="00724467"/>
    <w:rsid w:val="007250A1"/>
    <w:rsid w:val="00737FA0"/>
    <w:rsid w:val="0075508D"/>
    <w:rsid w:val="00756C1F"/>
    <w:rsid w:val="00763423"/>
    <w:rsid w:val="00767477"/>
    <w:rsid w:val="0077280E"/>
    <w:rsid w:val="00773F19"/>
    <w:rsid w:val="007743F1"/>
    <w:rsid w:val="007833F5"/>
    <w:rsid w:val="00790E0E"/>
    <w:rsid w:val="00791B92"/>
    <w:rsid w:val="007B686A"/>
    <w:rsid w:val="007B7CB8"/>
    <w:rsid w:val="007C5926"/>
    <w:rsid w:val="007C5F3D"/>
    <w:rsid w:val="007D2D45"/>
    <w:rsid w:val="007D6397"/>
    <w:rsid w:val="007E30A7"/>
    <w:rsid w:val="007E5D1E"/>
    <w:rsid w:val="007F4AD4"/>
    <w:rsid w:val="007F62D3"/>
    <w:rsid w:val="007F6856"/>
    <w:rsid w:val="00806177"/>
    <w:rsid w:val="008115B0"/>
    <w:rsid w:val="00820198"/>
    <w:rsid w:val="00821954"/>
    <w:rsid w:val="0083566E"/>
    <w:rsid w:val="00846728"/>
    <w:rsid w:val="00846AD6"/>
    <w:rsid w:val="0085322D"/>
    <w:rsid w:val="008642E4"/>
    <w:rsid w:val="008748E1"/>
    <w:rsid w:val="008B0317"/>
    <w:rsid w:val="008B3E49"/>
    <w:rsid w:val="008B6DD3"/>
    <w:rsid w:val="008C3E26"/>
    <w:rsid w:val="008D060E"/>
    <w:rsid w:val="008D5675"/>
    <w:rsid w:val="008E53A0"/>
    <w:rsid w:val="00913E81"/>
    <w:rsid w:val="00915249"/>
    <w:rsid w:val="00933044"/>
    <w:rsid w:val="00940E1E"/>
    <w:rsid w:val="00957196"/>
    <w:rsid w:val="0096428C"/>
    <w:rsid w:val="0097528F"/>
    <w:rsid w:val="00983987"/>
    <w:rsid w:val="009B1C6D"/>
    <w:rsid w:val="009B6AFF"/>
    <w:rsid w:val="009C5BED"/>
    <w:rsid w:val="009C62CD"/>
    <w:rsid w:val="009C6E75"/>
    <w:rsid w:val="009D0B60"/>
    <w:rsid w:val="009D25E2"/>
    <w:rsid w:val="009D3943"/>
    <w:rsid w:val="009D5315"/>
    <w:rsid w:val="009F4BE9"/>
    <w:rsid w:val="00A01C2D"/>
    <w:rsid w:val="00A03381"/>
    <w:rsid w:val="00A42FD8"/>
    <w:rsid w:val="00A44637"/>
    <w:rsid w:val="00A52784"/>
    <w:rsid w:val="00A5777C"/>
    <w:rsid w:val="00A64D2A"/>
    <w:rsid w:val="00A839B0"/>
    <w:rsid w:val="00A97A73"/>
    <w:rsid w:val="00AA1660"/>
    <w:rsid w:val="00AA214A"/>
    <w:rsid w:val="00AB1C76"/>
    <w:rsid w:val="00AB3BE4"/>
    <w:rsid w:val="00AC43AA"/>
    <w:rsid w:val="00AD7A48"/>
    <w:rsid w:val="00AE0889"/>
    <w:rsid w:val="00B01CE0"/>
    <w:rsid w:val="00B11390"/>
    <w:rsid w:val="00B11ABE"/>
    <w:rsid w:val="00B15BA5"/>
    <w:rsid w:val="00B2288A"/>
    <w:rsid w:val="00B458D6"/>
    <w:rsid w:val="00B459B5"/>
    <w:rsid w:val="00B56A89"/>
    <w:rsid w:val="00B703AD"/>
    <w:rsid w:val="00B72F30"/>
    <w:rsid w:val="00B937A1"/>
    <w:rsid w:val="00B95476"/>
    <w:rsid w:val="00B958D3"/>
    <w:rsid w:val="00BA05EE"/>
    <w:rsid w:val="00BA3618"/>
    <w:rsid w:val="00BF4A68"/>
    <w:rsid w:val="00C071C7"/>
    <w:rsid w:val="00C109FB"/>
    <w:rsid w:val="00C20D55"/>
    <w:rsid w:val="00C2309D"/>
    <w:rsid w:val="00C43F18"/>
    <w:rsid w:val="00C44CA4"/>
    <w:rsid w:val="00C508B5"/>
    <w:rsid w:val="00C615EE"/>
    <w:rsid w:val="00C6409A"/>
    <w:rsid w:val="00C72B1B"/>
    <w:rsid w:val="00CA0003"/>
    <w:rsid w:val="00CA68B9"/>
    <w:rsid w:val="00CA7730"/>
    <w:rsid w:val="00CC143D"/>
    <w:rsid w:val="00CD7934"/>
    <w:rsid w:val="00CE0FE2"/>
    <w:rsid w:val="00D438B3"/>
    <w:rsid w:val="00D45395"/>
    <w:rsid w:val="00D72DE0"/>
    <w:rsid w:val="00D9075D"/>
    <w:rsid w:val="00DA47C4"/>
    <w:rsid w:val="00DA60E0"/>
    <w:rsid w:val="00DB1473"/>
    <w:rsid w:val="00DC12DF"/>
    <w:rsid w:val="00DC12FA"/>
    <w:rsid w:val="00DC34F6"/>
    <w:rsid w:val="00DC78B9"/>
    <w:rsid w:val="00DE7879"/>
    <w:rsid w:val="00DF28A8"/>
    <w:rsid w:val="00E3464E"/>
    <w:rsid w:val="00E3605C"/>
    <w:rsid w:val="00E47DC2"/>
    <w:rsid w:val="00E62CD3"/>
    <w:rsid w:val="00E973F7"/>
    <w:rsid w:val="00EA3821"/>
    <w:rsid w:val="00EA4B6B"/>
    <w:rsid w:val="00EB23E9"/>
    <w:rsid w:val="00EB43BF"/>
    <w:rsid w:val="00EB7A2B"/>
    <w:rsid w:val="00EC6FA7"/>
    <w:rsid w:val="00ED41E2"/>
    <w:rsid w:val="00ED747B"/>
    <w:rsid w:val="00EE23E2"/>
    <w:rsid w:val="00EE445F"/>
    <w:rsid w:val="00F045BF"/>
    <w:rsid w:val="00F060E6"/>
    <w:rsid w:val="00F13A39"/>
    <w:rsid w:val="00F157F8"/>
    <w:rsid w:val="00F21A31"/>
    <w:rsid w:val="00F21AF4"/>
    <w:rsid w:val="00F270AE"/>
    <w:rsid w:val="00F4250E"/>
    <w:rsid w:val="00F43A0A"/>
    <w:rsid w:val="00F51F28"/>
    <w:rsid w:val="00F56F61"/>
    <w:rsid w:val="00F573C7"/>
    <w:rsid w:val="00F80B00"/>
    <w:rsid w:val="00FA3F48"/>
    <w:rsid w:val="00FB2289"/>
    <w:rsid w:val="00FE408C"/>
    <w:rsid w:val="00FF4C79"/>
    <w:rsid w:val="00FF4D0A"/>
    <w:rsid w:val="66E9C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792EE"/>
  <w15:docId w15:val="{E86DA0EE-6C8B-46F6-B3A6-4EBE25D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D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A4AF-299F-484F-9CA7-84ABA377568B}"/>
      </w:docPartPr>
      <w:docPartBody>
        <w:p w:rsidR="00824EB7" w:rsidRDefault="00BE7653"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5395D6AEF32144FC8E51A04A1B8A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0FB1-458D-46DF-BECA-15C776C41C20}"/>
      </w:docPartPr>
      <w:docPartBody>
        <w:p w:rsidR="00824EB7" w:rsidRDefault="00BE7653" w:rsidP="00BE7653">
          <w:pPr>
            <w:pStyle w:val="5395D6AEF32144FC8E51A04A1B8A8E7C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9110735ACC454FEA9BB830017936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6282-46F8-4918-932A-9E4FC44D65E4}"/>
      </w:docPartPr>
      <w:docPartBody>
        <w:p w:rsidR="00824EB7" w:rsidRDefault="00BE7653" w:rsidP="00BE7653">
          <w:pPr>
            <w:pStyle w:val="9110735ACC454FEA9BB830017936B852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322B321954CE433C93CC966C0FC9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5C83-9AD5-4770-8137-59916EE4BEDF}"/>
      </w:docPartPr>
      <w:docPartBody>
        <w:p w:rsidR="00824EB7" w:rsidRDefault="00BE7653" w:rsidP="00BE7653">
          <w:pPr>
            <w:pStyle w:val="322B321954CE433C93CC966C0FC94283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49565296E6AB42378CE646A3B2E3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B029-E37E-4155-866D-A1D0FE30AD9F}"/>
      </w:docPartPr>
      <w:docPartBody>
        <w:p w:rsidR="00824EB7" w:rsidRDefault="00BE7653" w:rsidP="00BE7653">
          <w:pPr>
            <w:pStyle w:val="49565296E6AB42378CE646A3B2E3C774"/>
          </w:pPr>
          <w:r w:rsidRPr="005F40DE">
            <w:rPr>
              <w:rStyle w:val="PlaceholderText"/>
            </w:rPr>
            <w:t>Choose an item.</w:t>
          </w:r>
        </w:p>
      </w:docPartBody>
    </w:docPart>
    <w:docPart>
      <w:docPartPr>
        <w:name w:val="C98FDDEB071B422EABB277475892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D893-0525-4BBD-AF2A-DB6869D5B766}"/>
      </w:docPartPr>
      <w:docPartBody>
        <w:p w:rsidR="00824EB7" w:rsidRDefault="00BE7653" w:rsidP="00BE7653">
          <w:pPr>
            <w:pStyle w:val="C98FDDEB071B422EABB27747589205D3"/>
          </w:pPr>
          <w:r w:rsidRPr="005F40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3"/>
    <w:rsid w:val="00824EB7"/>
    <w:rsid w:val="00B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53"/>
    <w:rPr>
      <w:color w:val="808080"/>
    </w:rPr>
  </w:style>
  <w:style w:type="paragraph" w:customStyle="1" w:styleId="630C9FCAE205425B996EF0E83DFA2F2C">
    <w:name w:val="630C9FCAE205425B996EF0E83DFA2F2C"/>
    <w:rsid w:val="00BE7653"/>
  </w:style>
  <w:style w:type="paragraph" w:customStyle="1" w:styleId="5B179E585119454A991D3A1548783D94">
    <w:name w:val="5B179E585119454A991D3A1548783D94"/>
    <w:rsid w:val="00BE7653"/>
  </w:style>
  <w:style w:type="paragraph" w:customStyle="1" w:styleId="D1501F4FD1D741D1AE05BA7EC6C34540">
    <w:name w:val="D1501F4FD1D741D1AE05BA7EC6C34540"/>
    <w:rsid w:val="00BE7653"/>
  </w:style>
  <w:style w:type="paragraph" w:customStyle="1" w:styleId="61787AE377D34020A5DBE022905E28E6">
    <w:name w:val="61787AE377D34020A5DBE022905E28E6"/>
    <w:rsid w:val="00BE7653"/>
  </w:style>
  <w:style w:type="paragraph" w:customStyle="1" w:styleId="1FBEB47713F3490BA0A69AC4C7B69FF6">
    <w:name w:val="1FBEB47713F3490BA0A69AC4C7B69FF6"/>
    <w:rsid w:val="00BE7653"/>
  </w:style>
  <w:style w:type="paragraph" w:customStyle="1" w:styleId="5395D6AEF32144FC8E51A04A1B8A8E7C">
    <w:name w:val="5395D6AEF32144FC8E51A04A1B8A8E7C"/>
    <w:rsid w:val="00BE7653"/>
  </w:style>
  <w:style w:type="paragraph" w:customStyle="1" w:styleId="9110735ACC454FEA9BB830017936B852">
    <w:name w:val="9110735ACC454FEA9BB830017936B852"/>
    <w:rsid w:val="00BE7653"/>
  </w:style>
  <w:style w:type="paragraph" w:customStyle="1" w:styleId="322B321954CE433C93CC966C0FC94283">
    <w:name w:val="322B321954CE433C93CC966C0FC94283"/>
    <w:rsid w:val="00BE7653"/>
  </w:style>
  <w:style w:type="paragraph" w:customStyle="1" w:styleId="49565296E6AB42378CE646A3B2E3C774">
    <w:name w:val="49565296E6AB42378CE646A3B2E3C774"/>
    <w:rsid w:val="00BE7653"/>
  </w:style>
  <w:style w:type="paragraph" w:customStyle="1" w:styleId="C98FDDEB071B422EABB27747589205D3">
    <w:name w:val="C98FDDEB071B422EABB27747589205D3"/>
    <w:rsid w:val="00BE7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26CA-8C59-482A-80DB-5E140211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Jessica Beverley</cp:lastModifiedBy>
  <cp:revision>4</cp:revision>
  <cp:lastPrinted>2017-08-14T15:11:00Z</cp:lastPrinted>
  <dcterms:created xsi:type="dcterms:W3CDTF">2017-08-14T15:11:00Z</dcterms:created>
  <dcterms:modified xsi:type="dcterms:W3CDTF">2017-08-14T15:19:00Z</dcterms:modified>
</cp:coreProperties>
</file>