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722FA3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694366" w:rsidRPr="00694366" w:rsidRDefault="00694366" w:rsidP="00722FA3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694366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Planning to Meet the Needs of Learners in </w:t>
            </w:r>
          </w:p>
          <w:p w:rsidR="00B72F30" w:rsidRPr="00694366" w:rsidRDefault="00694366" w:rsidP="00722FA3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94366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Education and Training L4 CV3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722FA3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694366" w:rsidRDefault="00694366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694366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A/505/1189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722FA3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694366" w:rsidRPr="00694366" w:rsidRDefault="00694366" w:rsidP="006943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694366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694366" w:rsidRDefault="00233B0F" w:rsidP="00722FA3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722FA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722FA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722FA3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722FA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722FA3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694366" w:rsidRPr="00454BA5" w:rsidTr="00694366">
        <w:trPr>
          <w:cantSplit/>
          <w:trHeight w:val="953"/>
          <w:jc w:val="center"/>
        </w:trPr>
        <w:tc>
          <w:tcPr>
            <w:tcW w:w="3697" w:type="dxa"/>
            <w:vMerge w:val="restart"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Be able to use initial and diagnostic assessment to agree individual learning goals with learners</w:t>
            </w:r>
          </w:p>
        </w:tc>
        <w:tc>
          <w:tcPr>
            <w:tcW w:w="4208" w:type="dxa"/>
            <w:vMerge w:val="restart"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Analyse the role and use of initial and diagnostic assessment in agreeing individual learning goals</w:t>
            </w:r>
          </w:p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Use methods of initial and diagnostic assessment to negotiate and agree individual learning goals with learners</w:t>
            </w:r>
          </w:p>
          <w:p w:rsid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Record learners’ individual learning goals</w:t>
            </w:r>
          </w:p>
          <w:p w:rsidR="00694366" w:rsidRPr="00694366" w:rsidRDefault="00694366" w:rsidP="0069436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1123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722FA3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855"/>
          <w:jc w:val="center"/>
        </w:trPr>
        <w:tc>
          <w:tcPr>
            <w:tcW w:w="3697" w:type="dxa"/>
            <w:vMerge w:val="restart"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Be able to plan inclusive teaching and learning in accordance with internal and external requirements</w:t>
            </w:r>
          </w:p>
        </w:tc>
        <w:tc>
          <w:tcPr>
            <w:tcW w:w="4208" w:type="dxa"/>
            <w:vMerge w:val="restart"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Devise a scheme of work in accordance with internal and external requirements</w:t>
            </w:r>
          </w:p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Design teaching and learning plans which meet the aims and individual needs of all learners and curriculum requirements</w:t>
            </w:r>
          </w:p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Explain how own planning meets the individual needs of learners</w:t>
            </w:r>
          </w:p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Explain ways in which teaching and learning plans can be adapted to meet the individual needs of learners</w:t>
            </w:r>
          </w:p>
          <w:p w:rsid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Identify opportunities for learners to provide feedback to inform inclusive practice</w:t>
            </w:r>
          </w:p>
          <w:p w:rsidR="00694366" w:rsidRPr="00694366" w:rsidRDefault="00694366" w:rsidP="0069436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1265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546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722FA3">
        <w:trPr>
          <w:cantSplit/>
          <w:trHeight w:val="996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722FA3">
        <w:trPr>
          <w:cantSplit/>
          <w:trHeight w:val="996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1170"/>
          <w:jc w:val="center"/>
        </w:trPr>
        <w:tc>
          <w:tcPr>
            <w:tcW w:w="3697" w:type="dxa"/>
            <w:vMerge w:val="restart"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Be able to implement the minimum core in planning inclusive teaching and learning</w:t>
            </w:r>
          </w:p>
        </w:tc>
        <w:tc>
          <w:tcPr>
            <w:tcW w:w="4208" w:type="dxa"/>
            <w:vMerge w:val="restart"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Analyse ways in which minimum core elements can be demonstrated in planning inclusive teaching and learning</w:t>
            </w:r>
          </w:p>
          <w:p w:rsidR="00694366" w:rsidRDefault="00694366" w:rsidP="00722FA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Apply minimum core elements in planning inclusive teaching and learning</w:t>
            </w:r>
          </w:p>
          <w:p w:rsidR="00694366" w:rsidRPr="00694366" w:rsidRDefault="00694366" w:rsidP="0069436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722FA3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694366">
        <w:trPr>
          <w:cantSplit/>
          <w:trHeight w:val="1320"/>
          <w:jc w:val="center"/>
        </w:trPr>
        <w:tc>
          <w:tcPr>
            <w:tcW w:w="3697" w:type="dxa"/>
            <w:vMerge w:val="restart"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lastRenderedPageBreak/>
              <w:t>Be able to evaluate own practice when planning inclusive teaching and learning</w:t>
            </w:r>
          </w:p>
        </w:tc>
        <w:tc>
          <w:tcPr>
            <w:tcW w:w="4208" w:type="dxa"/>
            <w:vMerge w:val="restart"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Review effectiveness of own practice when planning to meet the individual needs of learners, taking account of the views of learners and others</w:t>
            </w:r>
          </w:p>
          <w:p w:rsid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694366">
              <w:rPr>
                <w:rFonts w:ascii="Calibri" w:hAnsi="Calibri" w:cs="Arial"/>
                <w:color w:val="4F2683"/>
                <w:sz w:val="24"/>
                <w:szCs w:val="24"/>
              </w:rPr>
              <w:t>Identify areas for improvement in own planning to meet the individual needs of learners</w:t>
            </w:r>
          </w:p>
          <w:p w:rsidR="00694366" w:rsidRPr="00694366" w:rsidRDefault="00694366" w:rsidP="0069436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694366" w:rsidRPr="00454BA5" w:rsidTr="00722FA3">
        <w:trPr>
          <w:cantSplit/>
          <w:trHeight w:val="1320"/>
          <w:jc w:val="center"/>
        </w:trPr>
        <w:tc>
          <w:tcPr>
            <w:tcW w:w="3697" w:type="dxa"/>
            <w:vMerge/>
          </w:tcPr>
          <w:p w:rsidR="00694366" w:rsidRPr="00694366" w:rsidRDefault="00694366" w:rsidP="0069436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694366" w:rsidRPr="00694366" w:rsidRDefault="00694366" w:rsidP="0069436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694366" w:rsidRPr="005D27C9" w:rsidRDefault="0069436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C0006" w:rsidRDefault="005C0006" w:rsidP="005C0006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5C0006" w:rsidRPr="00097B82" w:rsidRDefault="005C0006" w:rsidP="005C0006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5C0006" w:rsidRPr="00454BA5" w:rsidRDefault="005C0006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722FA3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722FA3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A3" w:rsidRDefault="00722FA3" w:rsidP="00846728">
      <w:pPr>
        <w:spacing w:after="0" w:line="240" w:lineRule="auto"/>
      </w:pPr>
      <w:r>
        <w:separator/>
      </w:r>
    </w:p>
  </w:endnote>
  <w:endnote w:type="continuationSeparator" w:id="0">
    <w:p w:rsidR="00722FA3" w:rsidRDefault="00722FA3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22FA3" w:rsidRPr="00846728" w:rsidRDefault="00722FA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5C0006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Pr="00846728">
          <w:rPr>
            <w:color w:val="4F2679"/>
            <w:sz w:val="18"/>
            <w:szCs w:val="18"/>
          </w:rPr>
          <w:t xml:space="preserve"> | </w:t>
        </w:r>
        <w:r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722FA3" w:rsidRPr="00846728" w:rsidRDefault="00722FA3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5C0006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A3" w:rsidRDefault="00722FA3" w:rsidP="00846728">
      <w:pPr>
        <w:spacing w:after="0" w:line="240" w:lineRule="auto"/>
      </w:pPr>
      <w:r>
        <w:separator/>
      </w:r>
    </w:p>
  </w:footnote>
  <w:footnote w:type="continuationSeparator" w:id="0">
    <w:p w:rsidR="00722FA3" w:rsidRDefault="00722FA3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A3" w:rsidRDefault="00722FA3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722FA3" w:rsidRPr="006D171E" w:rsidRDefault="00722FA3" w:rsidP="00196C20">
    <w:pPr>
      <w:spacing w:after="0" w:line="240" w:lineRule="auto"/>
      <w:rPr>
        <w:color w:val="4F2679"/>
      </w:rPr>
    </w:pPr>
  </w:p>
  <w:p w:rsidR="00722FA3" w:rsidRDefault="00722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3F0FBE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0006"/>
    <w:rsid w:val="005C3C14"/>
    <w:rsid w:val="005D27C9"/>
    <w:rsid w:val="005F5E6C"/>
    <w:rsid w:val="005F5EA7"/>
    <w:rsid w:val="005F72BF"/>
    <w:rsid w:val="00631A43"/>
    <w:rsid w:val="0065766C"/>
    <w:rsid w:val="006676C4"/>
    <w:rsid w:val="00694366"/>
    <w:rsid w:val="006D0F39"/>
    <w:rsid w:val="006D171E"/>
    <w:rsid w:val="006D18A8"/>
    <w:rsid w:val="006D4C6D"/>
    <w:rsid w:val="006E304C"/>
    <w:rsid w:val="00721246"/>
    <w:rsid w:val="00722FA3"/>
    <w:rsid w:val="00724467"/>
    <w:rsid w:val="007250A1"/>
    <w:rsid w:val="00737FA0"/>
    <w:rsid w:val="0075508D"/>
    <w:rsid w:val="00756C1F"/>
    <w:rsid w:val="00757EA7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3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366"/>
  </w:style>
  <w:style w:type="paragraph" w:styleId="CommentText">
    <w:name w:val="annotation text"/>
    <w:basedOn w:val="Normal"/>
    <w:link w:val="CommentTextChar"/>
    <w:rsid w:val="0069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9436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694366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B1DB-0D6C-4E37-AEBC-F6E4E08A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2014-05-23T12:07:00Z</dcterms:created>
  <dcterms:modified xsi:type="dcterms:W3CDTF">2014-06-21T14:34:00Z</dcterms:modified>
</cp:coreProperties>
</file>