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BF053C">
        <w:trPr>
          <w:cantSplit/>
          <w:trHeight w:hRule="exact" w:val="306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B72F30" w:rsidRPr="009B7656" w:rsidRDefault="009B7656" w:rsidP="009B765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9B7656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Assessing Learners in Education and Training L4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9B765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9B7656" w:rsidRDefault="009B7656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9B7656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F/505/0125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9B765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9B7656" w:rsidRPr="009B7656" w:rsidRDefault="009B7656" w:rsidP="009B765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9B7656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31/05/2017</w:t>
            </w:r>
          </w:p>
          <w:p w:rsidR="00233B0F" w:rsidRPr="009B7656" w:rsidRDefault="00233B0F" w:rsidP="009B765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9B765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9B765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9B765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9B765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9B765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9B7656" w:rsidRPr="00454BA5" w:rsidTr="009B7656">
        <w:trPr>
          <w:cantSplit/>
          <w:trHeight w:val="950"/>
          <w:jc w:val="center"/>
        </w:trPr>
        <w:tc>
          <w:tcPr>
            <w:tcW w:w="3697" w:type="dxa"/>
            <w:vMerge w:val="restart"/>
          </w:tcPr>
          <w:p w:rsidR="009B7656" w:rsidRPr="009B7656" w:rsidRDefault="009B7656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use types and methods of assessment to meet the needs of individual learners</w:t>
            </w:r>
          </w:p>
        </w:tc>
        <w:tc>
          <w:tcPr>
            <w:tcW w:w="4208" w:type="dxa"/>
            <w:vMerge w:val="restart"/>
          </w:tcPr>
          <w:p w:rsidR="009B7656" w:rsidRPr="009B7656" w:rsidRDefault="009B7656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purposes of types of assessment used in education and training</w:t>
            </w:r>
          </w:p>
          <w:p w:rsidR="009B7656" w:rsidRPr="009B7656" w:rsidRDefault="009B7656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effectiveness of assessment methods in relation to meeting the individual needs of learners</w:t>
            </w:r>
          </w:p>
          <w:p w:rsidR="009B7656" w:rsidRPr="009B7656" w:rsidRDefault="009B7656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Use types and methods of assessment to meet the individual needs of learners</w:t>
            </w:r>
          </w:p>
          <w:p w:rsidR="009B7656" w:rsidRPr="009B7656" w:rsidRDefault="009B7656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Use peer- and self-assessment to promote learners’ involvement and personal responsibility in the assessment for, and of, their learning</w:t>
            </w:r>
          </w:p>
          <w:p w:rsidR="009B7656" w:rsidRDefault="009B7656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Use questioning and feedback to contribute to the assessment process</w:t>
            </w:r>
          </w:p>
          <w:p w:rsidR="009B7656" w:rsidRPr="009B7656" w:rsidRDefault="009B7656" w:rsidP="009B7656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9B7656" w:rsidRPr="005D27C9" w:rsidRDefault="009B76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B7656" w:rsidRPr="00454BA5" w:rsidTr="009B7656">
        <w:trPr>
          <w:cantSplit/>
          <w:trHeight w:val="1113"/>
          <w:jc w:val="center"/>
        </w:trPr>
        <w:tc>
          <w:tcPr>
            <w:tcW w:w="3697" w:type="dxa"/>
            <w:vMerge/>
          </w:tcPr>
          <w:p w:rsidR="009B7656" w:rsidRPr="009B7656" w:rsidRDefault="009B7656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B7656" w:rsidRPr="009B7656" w:rsidRDefault="009B7656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B7656" w:rsidRPr="005D27C9" w:rsidRDefault="009B76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B7656" w:rsidRPr="00454BA5" w:rsidTr="009B7656">
        <w:trPr>
          <w:cantSplit/>
          <w:trHeight w:val="851"/>
          <w:jc w:val="center"/>
        </w:trPr>
        <w:tc>
          <w:tcPr>
            <w:tcW w:w="3697" w:type="dxa"/>
            <w:vMerge/>
          </w:tcPr>
          <w:p w:rsidR="009B7656" w:rsidRPr="009B7656" w:rsidRDefault="009B7656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B7656" w:rsidRPr="009B7656" w:rsidRDefault="009B7656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B7656" w:rsidRPr="005D27C9" w:rsidRDefault="009B76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B7656" w:rsidRPr="00454BA5" w:rsidTr="009B7656">
        <w:trPr>
          <w:cantSplit/>
          <w:trHeight w:val="1558"/>
          <w:jc w:val="center"/>
        </w:trPr>
        <w:tc>
          <w:tcPr>
            <w:tcW w:w="3697" w:type="dxa"/>
            <w:vMerge/>
          </w:tcPr>
          <w:p w:rsidR="009B7656" w:rsidRPr="009B7656" w:rsidRDefault="009B7656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B7656" w:rsidRPr="009B7656" w:rsidRDefault="009B7656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B7656" w:rsidRPr="005D27C9" w:rsidRDefault="009B76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9B7656" w:rsidRPr="00454BA5" w:rsidTr="009B7656">
        <w:trPr>
          <w:cantSplit/>
          <w:trHeight w:val="1113"/>
          <w:jc w:val="center"/>
        </w:trPr>
        <w:tc>
          <w:tcPr>
            <w:tcW w:w="3697" w:type="dxa"/>
            <w:vMerge/>
          </w:tcPr>
          <w:p w:rsidR="009B7656" w:rsidRPr="009B7656" w:rsidRDefault="009B7656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9B7656" w:rsidRPr="009B7656" w:rsidRDefault="009B7656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9B7656" w:rsidRPr="005D27C9" w:rsidRDefault="009B7656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C00F5" w:rsidRPr="00454BA5" w:rsidTr="003C00F5">
        <w:trPr>
          <w:cantSplit/>
          <w:trHeight w:val="1113"/>
          <w:jc w:val="center"/>
        </w:trPr>
        <w:tc>
          <w:tcPr>
            <w:tcW w:w="3697" w:type="dxa"/>
            <w:vMerge w:val="restart"/>
          </w:tcPr>
          <w:p w:rsidR="003C00F5" w:rsidRPr="009B7656" w:rsidRDefault="003C00F5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carry out assessments in accordance with internal and external requirements</w:t>
            </w:r>
          </w:p>
        </w:tc>
        <w:tc>
          <w:tcPr>
            <w:tcW w:w="4208" w:type="dxa"/>
            <w:vMerge w:val="restart"/>
          </w:tcPr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Identify the internal and external assessment requirements and related procedures of learning </w:t>
            </w:r>
            <w:proofErr w:type="spellStart"/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programmes</w:t>
            </w:r>
            <w:proofErr w:type="spellEnd"/>
          </w:p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Use assessment types and methods to enable learners to produce assessment evidence that is valid, reliable, sufficient, authentic and current</w:t>
            </w:r>
          </w:p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Conduct assessments in line with internal and external requirements</w:t>
            </w:r>
          </w:p>
          <w:p w:rsidR="003C00F5" w:rsidRPr="003C00F5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Record the outcomes of assessments to meet internal and external requirements</w:t>
            </w:r>
          </w:p>
          <w:p w:rsidR="003C00F5" w:rsidRPr="009B7656" w:rsidRDefault="003C00F5" w:rsidP="003C00F5">
            <w:p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  <w:p w:rsidR="003C00F5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Communicate assessment information to other professionals with an interest in learner achievement</w:t>
            </w:r>
          </w:p>
          <w:p w:rsidR="003C00F5" w:rsidRPr="009B7656" w:rsidRDefault="003C00F5" w:rsidP="009B7656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3C00F5" w:rsidRPr="005D27C9" w:rsidRDefault="003C00F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C00F5" w:rsidRPr="00454BA5" w:rsidTr="003C00F5">
        <w:trPr>
          <w:cantSplit/>
          <w:trHeight w:val="1484"/>
          <w:jc w:val="center"/>
        </w:trPr>
        <w:tc>
          <w:tcPr>
            <w:tcW w:w="3697" w:type="dxa"/>
            <w:vMerge/>
          </w:tcPr>
          <w:p w:rsidR="003C00F5" w:rsidRPr="009B7656" w:rsidRDefault="003C00F5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3C00F5" w:rsidRPr="005D27C9" w:rsidRDefault="003C00F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C00F5" w:rsidRPr="00454BA5" w:rsidTr="003C00F5">
        <w:trPr>
          <w:cantSplit/>
          <w:trHeight w:val="684"/>
          <w:jc w:val="center"/>
        </w:trPr>
        <w:tc>
          <w:tcPr>
            <w:tcW w:w="3697" w:type="dxa"/>
            <w:vMerge/>
          </w:tcPr>
          <w:p w:rsidR="003C00F5" w:rsidRPr="009B7656" w:rsidRDefault="003C00F5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3C00F5" w:rsidRPr="005D27C9" w:rsidRDefault="003C00F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C00F5" w:rsidRPr="00454BA5" w:rsidTr="009B7656">
        <w:trPr>
          <w:cantSplit/>
          <w:trHeight w:val="1113"/>
          <w:jc w:val="center"/>
        </w:trPr>
        <w:tc>
          <w:tcPr>
            <w:tcW w:w="3697" w:type="dxa"/>
            <w:vMerge/>
          </w:tcPr>
          <w:p w:rsidR="003C00F5" w:rsidRPr="009B7656" w:rsidRDefault="003C00F5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3C00F5" w:rsidRPr="005D27C9" w:rsidRDefault="003C00F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C00F5" w:rsidRPr="00454BA5" w:rsidTr="009B7656">
        <w:trPr>
          <w:cantSplit/>
          <w:trHeight w:val="1113"/>
          <w:jc w:val="center"/>
        </w:trPr>
        <w:tc>
          <w:tcPr>
            <w:tcW w:w="3697" w:type="dxa"/>
            <w:vMerge/>
          </w:tcPr>
          <w:p w:rsidR="003C00F5" w:rsidRPr="009B7656" w:rsidRDefault="003C00F5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3C00F5" w:rsidRPr="005D27C9" w:rsidRDefault="003C00F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C00F5" w:rsidRPr="00454BA5" w:rsidTr="003C00F5">
        <w:trPr>
          <w:cantSplit/>
          <w:trHeight w:val="878"/>
          <w:jc w:val="center"/>
        </w:trPr>
        <w:tc>
          <w:tcPr>
            <w:tcW w:w="3697" w:type="dxa"/>
            <w:vMerge w:val="restart"/>
          </w:tcPr>
          <w:p w:rsidR="003C00F5" w:rsidRPr="009B7656" w:rsidRDefault="003C00F5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Be able to implement the minimum core when assessing learners</w:t>
            </w:r>
          </w:p>
        </w:tc>
        <w:tc>
          <w:tcPr>
            <w:tcW w:w="4208" w:type="dxa"/>
            <w:vMerge w:val="restart"/>
          </w:tcPr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ways in which minimum core elements can be demonstrated in assessing learners</w:t>
            </w:r>
          </w:p>
          <w:p w:rsidR="003C00F5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Apply minimum core elements in assessing learners</w:t>
            </w:r>
          </w:p>
          <w:p w:rsidR="003C00F5" w:rsidRPr="009B7656" w:rsidRDefault="003C00F5" w:rsidP="009B7656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3C00F5" w:rsidRPr="005D27C9" w:rsidRDefault="003C00F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C00F5" w:rsidRPr="00454BA5" w:rsidTr="009B7656">
        <w:trPr>
          <w:cantSplit/>
          <w:trHeight w:val="877"/>
          <w:jc w:val="center"/>
        </w:trPr>
        <w:tc>
          <w:tcPr>
            <w:tcW w:w="3697" w:type="dxa"/>
            <w:vMerge/>
          </w:tcPr>
          <w:p w:rsidR="003C00F5" w:rsidRPr="009B7656" w:rsidRDefault="003C00F5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3C00F5" w:rsidRPr="005D27C9" w:rsidRDefault="003C00F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C00F5" w:rsidRPr="00454BA5" w:rsidTr="003C00F5">
        <w:trPr>
          <w:cantSplit/>
          <w:trHeight w:val="878"/>
          <w:jc w:val="center"/>
        </w:trPr>
        <w:tc>
          <w:tcPr>
            <w:tcW w:w="3697" w:type="dxa"/>
            <w:vMerge w:val="restart"/>
          </w:tcPr>
          <w:p w:rsidR="003C00F5" w:rsidRPr="009B7656" w:rsidRDefault="003C00F5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Be able to evaluate own assessment practice</w:t>
            </w:r>
          </w:p>
        </w:tc>
        <w:tc>
          <w:tcPr>
            <w:tcW w:w="4208" w:type="dxa"/>
            <w:vMerge w:val="restart"/>
          </w:tcPr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Review the effectiveness of own assessment practice taking account of the views of learners and others</w:t>
            </w:r>
          </w:p>
          <w:p w:rsidR="003C00F5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9B7656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Identify areas for improvement in own assessment practice</w:t>
            </w:r>
          </w:p>
          <w:p w:rsidR="003C00F5" w:rsidRPr="009B7656" w:rsidRDefault="003C00F5" w:rsidP="009B7656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3C00F5" w:rsidRPr="005D27C9" w:rsidRDefault="003C00F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3C00F5" w:rsidRPr="00454BA5" w:rsidTr="009B7656">
        <w:trPr>
          <w:cantSplit/>
          <w:trHeight w:val="877"/>
          <w:jc w:val="center"/>
        </w:trPr>
        <w:tc>
          <w:tcPr>
            <w:tcW w:w="3697" w:type="dxa"/>
            <w:vMerge/>
          </w:tcPr>
          <w:p w:rsidR="003C00F5" w:rsidRPr="009B7656" w:rsidRDefault="003C00F5" w:rsidP="009B7656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3C00F5" w:rsidRPr="009B7656" w:rsidRDefault="003C00F5" w:rsidP="009B7656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3C00F5" w:rsidRPr="005D27C9" w:rsidRDefault="003C00F5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C00F5" w:rsidRDefault="003C00F5" w:rsidP="00322FA1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BF053C" w:rsidRDefault="00BF053C" w:rsidP="00BF053C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BF053C" w:rsidRPr="00097B82" w:rsidRDefault="00BF053C" w:rsidP="00BF053C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3C00F5" w:rsidRPr="00454BA5" w:rsidRDefault="003C00F5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9B765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9B765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56" w:rsidRDefault="009B7656" w:rsidP="00846728">
      <w:pPr>
        <w:spacing w:after="0" w:line="240" w:lineRule="auto"/>
      </w:pPr>
      <w:r>
        <w:separator/>
      </w:r>
    </w:p>
  </w:endnote>
  <w:endnote w:type="continuationSeparator" w:id="0">
    <w:p w:rsidR="009B7656" w:rsidRDefault="009B7656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B7656" w:rsidRPr="00846728" w:rsidRDefault="0039487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B7656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BF053C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B7656" w:rsidRPr="00846728">
          <w:rPr>
            <w:color w:val="4F2679"/>
            <w:sz w:val="18"/>
            <w:szCs w:val="18"/>
          </w:rPr>
          <w:t xml:space="preserve"> | </w:t>
        </w:r>
        <w:r w:rsidR="009B7656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B7656" w:rsidRPr="00846728" w:rsidRDefault="009B7656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 xml:space="preserve">V1 – </w:t>
    </w:r>
    <w:r w:rsidR="00BF053C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56" w:rsidRDefault="009B7656" w:rsidP="00846728">
      <w:pPr>
        <w:spacing w:after="0" w:line="240" w:lineRule="auto"/>
      </w:pPr>
      <w:r>
        <w:separator/>
      </w:r>
    </w:p>
  </w:footnote>
  <w:footnote w:type="continuationSeparator" w:id="0">
    <w:p w:rsidR="009B7656" w:rsidRDefault="009B7656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56" w:rsidRDefault="009B7656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EE2C74"/>
        <w:sz w:val="48"/>
        <w:szCs w:val="48"/>
      </w:rPr>
      <w:t>Record of Learner Achievement</w:t>
    </w:r>
  </w:p>
  <w:p w:rsidR="009B7656" w:rsidRPr="006D171E" w:rsidRDefault="009B7656" w:rsidP="00196C20">
    <w:pPr>
      <w:spacing w:after="0" w:line="240" w:lineRule="auto"/>
      <w:rPr>
        <w:color w:val="4F2679"/>
      </w:rPr>
    </w:pPr>
  </w:p>
  <w:p w:rsidR="009B7656" w:rsidRDefault="009B7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3"/>
  </w:num>
  <w:num w:numId="8">
    <w:abstractNumId w:val="27"/>
  </w:num>
  <w:num w:numId="9">
    <w:abstractNumId w:val="13"/>
  </w:num>
  <w:num w:numId="10">
    <w:abstractNumId w:val="34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2"/>
  </w:num>
  <w:num w:numId="17">
    <w:abstractNumId w:val="10"/>
  </w:num>
  <w:num w:numId="18">
    <w:abstractNumId w:val="2"/>
  </w:num>
  <w:num w:numId="19">
    <w:abstractNumId w:val="0"/>
  </w:num>
  <w:num w:numId="20">
    <w:abstractNumId w:val="22"/>
  </w:num>
  <w:num w:numId="21">
    <w:abstractNumId w:val="29"/>
  </w:num>
  <w:num w:numId="22">
    <w:abstractNumId w:val="14"/>
  </w:num>
  <w:num w:numId="23">
    <w:abstractNumId w:val="21"/>
  </w:num>
  <w:num w:numId="24">
    <w:abstractNumId w:val="31"/>
  </w:num>
  <w:num w:numId="25">
    <w:abstractNumId w:val="24"/>
  </w:num>
  <w:num w:numId="26">
    <w:abstractNumId w:val="26"/>
  </w:num>
  <w:num w:numId="27">
    <w:abstractNumId w:val="30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8"/>
  </w:num>
  <w:num w:numId="35">
    <w:abstractNumId w:val="25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3064C"/>
    <w:rsid w:val="000512FD"/>
    <w:rsid w:val="00051603"/>
    <w:rsid w:val="00081CB5"/>
    <w:rsid w:val="00084AB7"/>
    <w:rsid w:val="000B3B26"/>
    <w:rsid w:val="000B55DD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4874"/>
    <w:rsid w:val="0039674E"/>
    <w:rsid w:val="00397146"/>
    <w:rsid w:val="003A78B2"/>
    <w:rsid w:val="003B0F2D"/>
    <w:rsid w:val="003C00F5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B7656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053C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earningOutcome">
    <w:name w:val="Learning Outcome"/>
    <w:basedOn w:val="Normal"/>
    <w:rsid w:val="009B7656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F2D6-7514-4B7E-8899-6005DAF7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2014-05-23T11:21:00Z</dcterms:created>
  <dcterms:modified xsi:type="dcterms:W3CDTF">2014-06-21T13:32:00Z</dcterms:modified>
</cp:coreProperties>
</file>